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480" w:after="480" w:line="320" w:lineRule="exact"/>
        <w:ind w:left="0" w:firstLine="2081" w:firstLineChars="400"/>
        <w:textAlignment w:val="auto"/>
        <w:rPr>
          <w:rFonts w:ascii="Arial" w:hAnsi="Arial" w:eastAsia="等线" w:cs="Arial"/>
          <w:b/>
          <w:sz w:val="52"/>
        </w:rPr>
      </w:pPr>
      <w:bookmarkStart w:id="21" w:name="_GoBack"/>
      <w:bookmarkEnd w:id="21"/>
      <w:r>
        <w:rPr>
          <w:rFonts w:ascii="Arial" w:hAnsi="Arial" w:eastAsia="等线" w:cs="Arial"/>
          <w:b/>
          <w:sz w:val="52"/>
        </w:rPr>
        <w:t>读名言，悟成长</w:t>
      </w:r>
    </w:p>
    <w:p>
      <w:pPr>
        <w:keepNext w:val="0"/>
        <w:keepLines w:val="0"/>
        <w:pageBreakBefore w:val="0"/>
        <w:widowControl w:val="0"/>
        <w:kinsoku/>
        <w:wordWrap/>
        <w:overflowPunct/>
        <w:topLinePunct w:val="0"/>
        <w:autoSpaceDE/>
        <w:autoSpaceDN/>
        <w:bidi w:val="0"/>
        <w:adjustRightInd/>
        <w:snapToGrid/>
        <w:spacing w:before="480" w:after="480" w:line="320" w:lineRule="exact"/>
        <w:ind w:left="0" w:firstLine="960" w:firstLineChars="300"/>
        <w:textAlignment w:val="auto"/>
        <w:rPr>
          <w:rFonts w:ascii="Arial" w:hAnsi="Arial" w:eastAsia="等线" w:cs="Arial"/>
          <w:b/>
          <w:sz w:val="32"/>
          <w:szCs w:val="32"/>
        </w:rPr>
      </w:pPr>
      <w:r>
        <w:rPr>
          <w:rFonts w:hint="eastAsia" w:ascii="Arial" w:hAnsi="Arial" w:eastAsia="等线" w:cs="Arial"/>
          <w:b/>
          <w:sz w:val="32"/>
          <w:szCs w:val="32"/>
          <w:lang w:eastAsia="zh-CN"/>
        </w:rPr>
        <w:t>—</w:t>
      </w:r>
      <w:r>
        <w:rPr>
          <w:rFonts w:ascii="Arial" w:hAnsi="Arial" w:eastAsia="等线" w:cs="Arial"/>
          <w:b/>
          <w:sz w:val="32"/>
          <w:szCs w:val="32"/>
        </w:rPr>
        <w:t>基于逆向设计的高三英语写作课教学实践</w:t>
      </w:r>
    </w:p>
    <w:p>
      <w:pPr>
        <w:keepNext w:val="0"/>
        <w:keepLines w:val="0"/>
        <w:pageBreakBefore w:val="0"/>
        <w:widowControl w:val="0"/>
        <w:kinsoku/>
        <w:wordWrap/>
        <w:overflowPunct/>
        <w:topLinePunct w:val="0"/>
        <w:autoSpaceDE/>
        <w:autoSpaceDN/>
        <w:bidi w:val="0"/>
        <w:adjustRightInd/>
        <w:snapToGrid/>
        <w:spacing w:before="480" w:after="480" w:line="320" w:lineRule="exact"/>
        <w:ind w:left="0" w:firstLine="840" w:firstLineChars="300"/>
        <w:textAlignment w:val="auto"/>
        <w:rPr>
          <w:rFonts w:hint="eastAsia" w:ascii="Arial" w:hAnsi="Arial" w:eastAsia="等线" w:cs="Arial"/>
          <w:b/>
          <w:sz w:val="28"/>
          <w:szCs w:val="28"/>
        </w:rPr>
      </w:pPr>
      <w:r>
        <w:rPr>
          <w:rFonts w:hint="eastAsia" w:ascii="Arial" w:hAnsi="Arial" w:eastAsia="等线" w:cs="Arial"/>
          <w:b/>
          <w:sz w:val="28"/>
          <w:szCs w:val="28"/>
        </w:rPr>
        <w:t>礼泉县第一中学教师</w:t>
      </w:r>
      <w:r>
        <w:rPr>
          <w:rFonts w:hint="eastAsia" w:ascii="Arial" w:hAnsi="Arial" w:eastAsia="等线" w:cs="Arial"/>
          <w:b/>
          <w:sz w:val="28"/>
          <w:szCs w:val="28"/>
          <w:lang w:val="en-US" w:eastAsia="zh-CN"/>
        </w:rPr>
        <w:t>/</w:t>
      </w:r>
      <w:r>
        <w:rPr>
          <w:rFonts w:hint="eastAsia" w:ascii="Arial" w:hAnsi="Arial" w:eastAsia="等线" w:cs="Arial"/>
          <w:b/>
          <w:sz w:val="28"/>
          <w:szCs w:val="28"/>
        </w:rPr>
        <w:t>礼泉县教育局教研员   高小聪</w:t>
      </w:r>
    </w:p>
    <w:p>
      <w:pPr>
        <w:spacing w:before="120" w:after="120" w:line="288" w:lineRule="auto"/>
        <w:ind w:left="0"/>
        <w:jc w:val="left"/>
        <w:rPr>
          <w:sz w:val="28"/>
          <w:szCs w:val="28"/>
        </w:rPr>
      </w:pPr>
      <w:r>
        <w:rPr>
          <w:rFonts w:ascii="Arial" w:hAnsi="Arial" w:eastAsia="等线" w:cs="Arial"/>
          <w:b/>
          <w:sz w:val="28"/>
          <w:szCs w:val="28"/>
        </w:rPr>
        <w:t>一、基本信息</w:t>
      </w:r>
    </w:p>
    <w:p>
      <w:pPr>
        <w:spacing w:before="120" w:after="120" w:line="288" w:lineRule="auto"/>
        <w:ind w:left="0"/>
        <w:jc w:val="left"/>
      </w:pPr>
      <w:r>
        <w:rPr>
          <w:rFonts w:ascii="Arial" w:hAnsi="Arial" w:eastAsia="等线" w:cs="Arial"/>
          <w:sz w:val="22"/>
        </w:rPr>
        <w:t>授课学段：高三</w:t>
      </w:r>
    </w:p>
    <w:p>
      <w:pPr>
        <w:spacing w:before="120" w:after="120" w:line="288" w:lineRule="auto"/>
        <w:ind w:left="0"/>
        <w:jc w:val="left"/>
      </w:pPr>
      <w:r>
        <w:rPr>
          <w:rFonts w:ascii="Arial" w:hAnsi="Arial" w:eastAsia="等线" w:cs="Arial"/>
          <w:sz w:val="22"/>
        </w:rPr>
        <w:t>授课课时：1课时（4</w:t>
      </w:r>
      <w:r>
        <w:rPr>
          <w:rFonts w:hint="eastAsia" w:ascii="Arial" w:hAnsi="Arial" w:eastAsia="等线" w:cs="Arial"/>
          <w:sz w:val="22"/>
          <w:lang w:val="en-US" w:eastAsia="zh-CN"/>
        </w:rPr>
        <w:t>5</w:t>
      </w:r>
      <w:r>
        <w:rPr>
          <w:rFonts w:ascii="Arial" w:hAnsi="Arial" w:eastAsia="等线" w:cs="Arial"/>
          <w:sz w:val="22"/>
        </w:rPr>
        <w:t>分钟）</w:t>
      </w:r>
    </w:p>
    <w:p>
      <w:pPr>
        <w:spacing w:before="120" w:after="120" w:line="288" w:lineRule="auto"/>
        <w:ind w:left="0"/>
        <w:jc w:val="left"/>
      </w:pPr>
      <w:r>
        <w:rPr>
          <w:rFonts w:ascii="Arial" w:hAnsi="Arial" w:eastAsia="等线" w:cs="Arial"/>
          <w:sz w:val="22"/>
        </w:rPr>
        <w:t>授课题型：高考英语小作文（主题征文，15分）</w:t>
      </w:r>
    </w:p>
    <w:p>
      <w:pPr>
        <w:spacing w:before="120" w:after="120" w:line="288" w:lineRule="auto"/>
        <w:ind w:left="0"/>
        <w:jc w:val="left"/>
      </w:pPr>
      <w:r>
        <w:rPr>
          <w:rFonts w:ascii="Arial" w:hAnsi="Arial" w:eastAsia="等线" w:cs="Arial"/>
          <w:sz w:val="22"/>
        </w:rPr>
        <w:t>设计理念：依托威金斯、麦克泰格逆向教学设计理论，颠覆传统“讲授—练习—评价”的顺向模式，坚持“以终为始”，先明确学习预期结果、预设评价证据，再设计课堂学习活动，实现教学目标、课堂评价、学习活动高度统一，落实教、学、评一体化，精准对接高考写作应试要求与学生英语核心素养提升。</w:t>
      </w:r>
    </w:p>
    <w:p>
      <w:pPr>
        <w:spacing w:before="120" w:after="120" w:line="288" w:lineRule="auto"/>
        <w:ind w:left="0"/>
        <w:jc w:val="left"/>
      </w:pPr>
      <w:r>
        <w:rPr>
          <w:rFonts w:ascii="Arial" w:hAnsi="Arial" w:eastAsia="等线" w:cs="Arial"/>
          <w:sz w:val="22"/>
        </w:rPr>
        <w:t xml:space="preserve">写作任务：你校英语报举办“读名言，悟成长”主题征文活动，请结合谚语 </w:t>
      </w:r>
      <w:r>
        <w:rPr>
          <w:rFonts w:ascii="Arial" w:hAnsi="Arial" w:eastAsia="等线" w:cs="Arial"/>
          <w:i/>
          <w:sz w:val="22"/>
        </w:rPr>
        <w:t>A person who travels far knows more</w:t>
      </w:r>
      <w:r>
        <w:rPr>
          <w:rFonts w:ascii="Arial" w:hAnsi="Arial" w:eastAsia="等线" w:cs="Arial"/>
          <w:sz w:val="22"/>
        </w:rPr>
        <w:t xml:space="preserve"> 投稿。内容包括：1. 对谚语的理解；2. 个人亲身经历；3. 成长感悟。词数80左右，行文连贯。</w:t>
      </w:r>
    </w:p>
    <w:p>
      <w:pPr>
        <w:spacing w:before="380" w:after="140" w:line="288" w:lineRule="auto"/>
        <w:ind w:left="0"/>
        <w:jc w:val="left"/>
        <w:outlineLvl w:val="0"/>
      </w:pPr>
      <w:bookmarkStart w:id="0" w:name="heading_0"/>
      <w:r>
        <w:rPr>
          <w:rFonts w:ascii="Arial" w:hAnsi="Arial" w:eastAsia="等线" w:cs="Arial"/>
          <w:b/>
          <w:sz w:val="36"/>
        </w:rPr>
        <w:t>阶段一：明确预期学习结果（教学终点定位）</w:t>
      </w:r>
      <w:bookmarkEnd w:id="0"/>
    </w:p>
    <w:p>
      <w:pPr>
        <w:spacing w:before="120" w:after="120" w:line="288" w:lineRule="auto"/>
        <w:ind w:left="0"/>
        <w:jc w:val="left"/>
      </w:pPr>
      <w:r>
        <w:rPr>
          <w:rFonts w:ascii="Arial" w:hAnsi="Arial" w:eastAsia="等线" w:cs="Arial"/>
          <w:sz w:val="22"/>
        </w:rPr>
        <w:t>本节课聚焦“理解—运用—输出”，明确学生课后可观测、可评价的核心学习成果，所有教学活动均围绕以下目标展开。</w:t>
      </w:r>
    </w:p>
    <w:p>
      <w:pPr>
        <w:spacing w:before="320" w:after="120" w:line="288" w:lineRule="auto"/>
        <w:ind w:left="0"/>
        <w:jc w:val="left"/>
        <w:outlineLvl w:val="1"/>
      </w:pPr>
      <w:bookmarkStart w:id="1" w:name="heading_1"/>
      <w:r>
        <w:rPr>
          <w:rFonts w:ascii="Arial" w:hAnsi="Arial" w:eastAsia="等线" w:cs="Arial"/>
          <w:b/>
          <w:sz w:val="32"/>
        </w:rPr>
        <w:t>1. 知识理解目标</w:t>
      </w:r>
    </w:p>
    <w:p>
      <w:pPr>
        <w:spacing w:before="120" w:after="120" w:line="288" w:lineRule="auto"/>
        <w:ind w:left="0"/>
        <w:jc w:val="left"/>
      </w:pPr>
      <w:r>
        <w:rPr>
          <w:rFonts w:ascii="Arial" w:hAnsi="Arial" w:eastAsia="等线" w:cs="Arial"/>
          <w:sz w:val="22"/>
        </w:rPr>
        <w:t>学生能够准确理解谚语“A person who travels far knows more”的内涵，突破字面翻译，领悟“走出局限、实践探索、拓宽视野、助力成长”的深层意义；掌握名言感悟类作文的写作逻辑与核心框架。</w:t>
      </w:r>
    </w:p>
    <w:p>
      <w:pPr>
        <w:spacing w:before="320" w:after="120" w:line="288" w:lineRule="auto"/>
        <w:ind w:left="0"/>
        <w:jc w:val="left"/>
        <w:outlineLvl w:val="1"/>
      </w:pPr>
      <w:bookmarkStart w:id="2" w:name="heading_2"/>
      <w:r>
        <w:rPr>
          <w:rFonts w:ascii="Arial" w:hAnsi="Arial" w:eastAsia="等线" w:cs="Arial"/>
          <w:b/>
          <w:sz w:val="32"/>
        </w:rPr>
        <w:t>2. 语言运用目标</w:t>
      </w:r>
      <w:bookmarkEnd w:id="2"/>
    </w:p>
    <w:p>
      <w:pPr>
        <w:spacing w:before="120" w:after="120" w:line="288" w:lineRule="auto"/>
        <w:ind w:left="0"/>
        <w:jc w:val="left"/>
      </w:pPr>
      <w:r>
        <w:rPr>
          <w:rFonts w:ascii="Arial" w:hAnsi="Arial" w:eastAsia="等线" w:cs="Arial"/>
          <w:sz w:val="22"/>
        </w:rPr>
        <w:t>熟练掌握主题高频词汇、过渡句式及感悟类表达；能够运用简单句与复合句结合的句式，规范完成80词左右的短文写作，规避中式英语、语法错误、词数失衡等高频问题。</w:t>
      </w:r>
    </w:p>
    <w:p>
      <w:pPr>
        <w:spacing w:before="320" w:after="120" w:line="288" w:lineRule="auto"/>
        <w:ind w:left="0"/>
        <w:jc w:val="left"/>
        <w:outlineLvl w:val="1"/>
      </w:pPr>
      <w:bookmarkStart w:id="3" w:name="heading_3"/>
      <w:r>
        <w:rPr>
          <w:rFonts w:ascii="Arial" w:hAnsi="Arial" w:eastAsia="等线" w:cs="Arial"/>
          <w:b/>
          <w:sz w:val="32"/>
        </w:rPr>
        <w:t>3. 思维能力目标</w:t>
      </w:r>
      <w:bookmarkEnd w:id="3"/>
    </w:p>
    <w:p>
      <w:pPr>
        <w:spacing w:before="120" w:after="120" w:line="288" w:lineRule="auto"/>
        <w:ind w:left="0"/>
        <w:jc w:val="left"/>
      </w:pPr>
      <w:r>
        <w:rPr>
          <w:rFonts w:ascii="Arial" w:hAnsi="Arial" w:eastAsia="等线" w:cs="Arial"/>
          <w:sz w:val="22"/>
        </w:rPr>
        <w:t>具备精准审题能力，完整覆盖题干三大核心要点；建立“释义名言—事例佐证—升华感悟”的递进式写作思维，解决事例空洞、素材脱节、立意浅显的写作问题。</w:t>
      </w:r>
    </w:p>
    <w:p>
      <w:pPr>
        <w:spacing w:before="320" w:after="120" w:line="288" w:lineRule="auto"/>
        <w:ind w:left="0"/>
        <w:jc w:val="left"/>
        <w:outlineLvl w:val="1"/>
      </w:pPr>
      <w:bookmarkStart w:id="4" w:name="heading_4"/>
      <w:r>
        <w:rPr>
          <w:rFonts w:ascii="Arial" w:hAnsi="Arial" w:eastAsia="等线" w:cs="Arial"/>
          <w:b/>
          <w:sz w:val="32"/>
        </w:rPr>
        <w:t>4. 素养应试目标</w:t>
      </w:r>
      <w:bookmarkEnd w:id="4"/>
    </w:p>
    <w:p>
      <w:pPr>
        <w:spacing w:before="120" w:after="120" w:line="288" w:lineRule="auto"/>
        <w:ind w:left="0"/>
        <w:jc w:val="left"/>
      </w:pPr>
      <w:r>
        <w:rPr>
          <w:rFonts w:ascii="Arial" w:hAnsi="Arial" w:eastAsia="等线" w:cs="Arial"/>
          <w:sz w:val="22"/>
        </w:rPr>
        <w:t>掌握高考名言感悟类征文的得分范式，形成“贴合主题、逻辑连贯、内容充实、语言地道”的写作习惯，稳定达成高考小作文高分档位。</w:t>
      </w:r>
    </w:p>
    <w:p>
      <w:pPr>
        <w:spacing w:before="320" w:after="120" w:line="288" w:lineRule="auto"/>
        <w:ind w:left="0"/>
        <w:jc w:val="left"/>
        <w:outlineLvl w:val="1"/>
      </w:pPr>
      <w:bookmarkStart w:id="5" w:name="heading_5"/>
      <w:r>
        <w:rPr>
          <w:rFonts w:ascii="Arial" w:hAnsi="Arial" w:eastAsia="等线" w:cs="Arial"/>
          <w:b/>
          <w:sz w:val="32"/>
        </w:rPr>
        <w:t>教学重难点</w:t>
      </w:r>
      <w:bookmarkEnd w:id="5"/>
    </w:p>
    <w:p>
      <w:pPr>
        <w:spacing w:before="120" w:after="120" w:line="288" w:lineRule="auto"/>
        <w:ind w:left="0"/>
        <w:jc w:val="left"/>
      </w:pPr>
      <w:r>
        <w:rPr>
          <w:rFonts w:ascii="Arial" w:hAnsi="Arial" w:eastAsia="等线" w:cs="Arial"/>
          <w:b/>
          <w:sz w:val="22"/>
        </w:rPr>
        <w:t>教学重点</w:t>
      </w:r>
      <w:r>
        <w:rPr>
          <w:rFonts w:ascii="Arial" w:hAnsi="Arial" w:eastAsia="等线" w:cs="Arial"/>
          <w:sz w:val="22"/>
        </w:rPr>
        <w:t>：精准审题，搭建规范的三段式写作结构，完整覆盖写作要点，实现行文流畅、语言规范。</w:t>
      </w:r>
    </w:p>
    <w:p>
      <w:pPr>
        <w:spacing w:before="120" w:after="120" w:line="288" w:lineRule="auto"/>
        <w:ind w:left="0"/>
        <w:jc w:val="left"/>
      </w:pPr>
      <w:r>
        <w:rPr>
          <w:rFonts w:ascii="Arial" w:hAnsi="Arial" w:eastAsia="等线" w:cs="Arial"/>
          <w:b/>
          <w:sz w:val="22"/>
        </w:rPr>
        <w:t>教学难点</w:t>
      </w:r>
      <w:r>
        <w:rPr>
          <w:rFonts w:ascii="Arial" w:hAnsi="Arial" w:eastAsia="等线" w:cs="Arial"/>
          <w:sz w:val="22"/>
        </w:rPr>
        <w:t>：将个人亲身经历与谚语主旨深度契合，精简适配词数；摆脱句式堆砌，用简洁地道的表达升华成长感悟，提升作文立意。</w:t>
      </w:r>
    </w:p>
    <w:p>
      <w:pPr>
        <w:spacing w:before="380" w:after="140" w:line="288" w:lineRule="auto"/>
        <w:ind w:left="0"/>
        <w:jc w:val="left"/>
        <w:outlineLvl w:val="0"/>
      </w:pPr>
      <w:bookmarkStart w:id="6" w:name="heading_6"/>
      <w:r>
        <w:rPr>
          <w:rFonts w:ascii="Arial" w:hAnsi="Arial" w:eastAsia="等线" w:cs="Arial"/>
          <w:b/>
          <w:sz w:val="36"/>
        </w:rPr>
        <w:t>阶段二：确定多元评价证据（前置评价标准）</w:t>
      </w:r>
      <w:bookmarkEnd w:id="6"/>
    </w:p>
    <w:p>
      <w:pPr>
        <w:spacing w:before="120" w:after="120" w:line="288" w:lineRule="auto"/>
        <w:ind w:left="0"/>
        <w:jc w:val="left"/>
      </w:pPr>
      <w:r>
        <w:rPr>
          <w:rFonts w:ascii="Arial" w:hAnsi="Arial" w:eastAsia="等线" w:cs="Arial"/>
          <w:sz w:val="22"/>
        </w:rPr>
        <w:t>逆向设计核心关键：教学活动开展前，明确“学生学会的证据”，以高考评分标准为依据，制定过程性+终结性双重评价体系，精准检测学习达成度。</w:t>
      </w:r>
    </w:p>
    <w:p>
      <w:pPr>
        <w:spacing w:before="320" w:after="120" w:line="288" w:lineRule="auto"/>
        <w:ind w:left="0"/>
        <w:jc w:val="left"/>
        <w:outlineLvl w:val="1"/>
      </w:pPr>
      <w:bookmarkStart w:id="7" w:name="heading_7"/>
      <w:r>
        <w:rPr>
          <w:rFonts w:ascii="Arial" w:hAnsi="Arial" w:eastAsia="等线" w:cs="Arial"/>
          <w:b/>
          <w:sz w:val="32"/>
        </w:rPr>
        <w:t>一、过程性评价证据（课堂即时检测）</w:t>
      </w:r>
      <w:bookmarkEnd w:id="7"/>
    </w:p>
    <w:p>
      <w:pPr>
        <w:spacing w:before="120" w:after="120" w:line="288" w:lineRule="auto"/>
        <w:ind w:left="0"/>
        <w:jc w:val="left"/>
      </w:pPr>
      <w:r>
        <w:rPr>
          <w:rFonts w:ascii="Arial" w:hAnsi="Arial" w:eastAsia="等线" w:cs="Arial"/>
          <w:sz w:val="22"/>
        </w:rPr>
        <w:t xml:space="preserve">1. </w:t>
      </w:r>
      <w:r>
        <w:rPr>
          <w:rFonts w:ascii="Arial" w:hAnsi="Arial" w:eastAsia="等线" w:cs="Arial"/>
          <w:b/>
          <w:sz w:val="22"/>
        </w:rPr>
        <w:t>审题证据</w:t>
      </w:r>
      <w:r>
        <w:rPr>
          <w:rFonts w:ascii="Arial" w:hAnsi="Arial" w:eastAsia="等线" w:cs="Arial"/>
          <w:sz w:val="22"/>
        </w:rPr>
        <w:t>：学生能独立提炼文体、主题、人称、词数、三大核心写作要点，无审题偏差、无要点遗漏。</w:t>
      </w:r>
    </w:p>
    <w:p>
      <w:pPr>
        <w:spacing w:before="120" w:after="120" w:line="288" w:lineRule="auto"/>
        <w:ind w:left="0"/>
        <w:jc w:val="left"/>
      </w:pPr>
      <w:r>
        <w:rPr>
          <w:rFonts w:ascii="Arial" w:hAnsi="Arial" w:eastAsia="等线" w:cs="Arial"/>
          <w:sz w:val="22"/>
        </w:rPr>
        <w:t xml:space="preserve">2. </w:t>
      </w:r>
      <w:r>
        <w:rPr>
          <w:rFonts w:ascii="Arial" w:hAnsi="Arial" w:eastAsia="等线" w:cs="Arial"/>
          <w:b/>
          <w:sz w:val="22"/>
        </w:rPr>
        <w:t>语言证据</w:t>
      </w:r>
      <w:r>
        <w:rPr>
          <w:rFonts w:ascii="Arial" w:hAnsi="Arial" w:eastAsia="等线" w:cs="Arial"/>
          <w:sz w:val="22"/>
        </w:rPr>
        <w:t>：能准确解读谚语含义，熟练运用3组以上主题词汇、2组核心功能句型，仿写句子无语法错误。</w:t>
      </w:r>
    </w:p>
    <w:p>
      <w:pPr>
        <w:spacing w:before="120" w:after="120" w:line="288" w:lineRule="auto"/>
        <w:ind w:left="0"/>
        <w:jc w:val="left"/>
      </w:pPr>
      <w:r>
        <w:rPr>
          <w:rFonts w:ascii="Arial" w:hAnsi="Arial" w:eastAsia="等线" w:cs="Arial"/>
          <w:sz w:val="22"/>
        </w:rPr>
        <w:t xml:space="preserve">3. </w:t>
      </w:r>
      <w:r>
        <w:rPr>
          <w:rFonts w:ascii="Arial" w:hAnsi="Arial" w:eastAsia="等线" w:cs="Arial"/>
          <w:b/>
          <w:sz w:val="22"/>
        </w:rPr>
        <w:t>思维证据</w:t>
      </w:r>
      <w:r>
        <w:rPr>
          <w:rFonts w:ascii="Arial" w:hAnsi="Arial" w:eastAsia="等线" w:cs="Arial"/>
          <w:sz w:val="22"/>
        </w:rPr>
        <w:t>：能口头清晰阐述三段式写作思路，所选个人素材贴合“远行拓界、实践成长”的核心主旨，逻辑递进清晰。</w:t>
      </w:r>
    </w:p>
    <w:p>
      <w:pPr>
        <w:spacing w:before="320" w:after="120" w:line="288" w:lineRule="auto"/>
        <w:ind w:left="0"/>
        <w:jc w:val="left"/>
        <w:outlineLvl w:val="1"/>
      </w:pPr>
      <w:bookmarkStart w:id="8" w:name="heading_8"/>
      <w:r>
        <w:rPr>
          <w:rFonts w:ascii="Arial" w:hAnsi="Arial" w:eastAsia="等线" w:cs="Arial"/>
          <w:b/>
          <w:sz w:val="32"/>
        </w:rPr>
        <w:t>二、终结性评价证据（写作成品达标依据）</w:t>
      </w:r>
      <w:bookmarkEnd w:id="8"/>
    </w:p>
    <w:p>
      <w:pPr>
        <w:spacing w:before="120" w:after="120" w:line="288" w:lineRule="auto"/>
        <w:ind w:left="0"/>
        <w:jc w:val="left"/>
      </w:pPr>
      <w:r>
        <w:rPr>
          <w:rFonts w:ascii="Arial" w:hAnsi="Arial" w:eastAsia="等线" w:cs="Arial"/>
          <w:sz w:val="22"/>
        </w:rPr>
        <w:t>对标高考15分小作文评分细则，制定分层达标标准，作为本节课最终学习成果判定依据：</w:t>
      </w:r>
    </w:p>
    <w:p>
      <w:pPr>
        <w:spacing w:before="120" w:after="120" w:line="288" w:lineRule="auto"/>
        <w:ind w:left="0"/>
        <w:jc w:val="left"/>
      </w:pPr>
      <w:r>
        <w:rPr>
          <w:rFonts w:ascii="Arial" w:hAnsi="Arial" w:eastAsia="等线" w:cs="Arial"/>
          <w:b/>
          <w:sz w:val="22"/>
        </w:rPr>
        <w:t>高分标准（12-15分）</w:t>
      </w:r>
      <w:r>
        <w:rPr>
          <w:rFonts w:ascii="Arial" w:hAnsi="Arial" w:eastAsia="等线" w:cs="Arial"/>
          <w:sz w:val="22"/>
        </w:rPr>
        <w:t>：三点要点完整齐全；词数75-85词，规范达标；句式丰富多样，复合句运用自然；过渡衔接流畅，逻辑闭环；无拼写、语法、标点错误；感悟真挚深刻，紧扣成长主题。</w:t>
      </w:r>
    </w:p>
    <w:p>
      <w:pPr>
        <w:spacing w:before="120" w:after="120" w:line="288" w:lineRule="auto"/>
        <w:ind w:left="0"/>
        <w:jc w:val="left"/>
      </w:pPr>
      <w:r>
        <w:rPr>
          <w:rFonts w:ascii="Arial" w:hAnsi="Arial" w:eastAsia="等线" w:cs="Arial"/>
          <w:b/>
          <w:sz w:val="22"/>
        </w:rPr>
        <w:t>中档标准（8-11分）</w:t>
      </w:r>
      <w:r>
        <w:rPr>
          <w:rFonts w:ascii="Arial" w:hAnsi="Arial" w:eastAsia="等线" w:cs="Arial"/>
          <w:sz w:val="22"/>
        </w:rPr>
        <w:t>：全部要点覆盖，细节表达简略；词数基本合规；句式单一但语法正确；存在少量不影响语义的小错误；行文连贯，感悟贴合主题但缺乏深度。</w:t>
      </w:r>
    </w:p>
    <w:p>
      <w:pPr>
        <w:spacing w:before="120" w:after="120" w:line="288" w:lineRule="auto"/>
        <w:ind w:left="0"/>
        <w:jc w:val="left"/>
      </w:pPr>
      <w:r>
        <w:rPr>
          <w:rFonts w:ascii="Arial" w:hAnsi="Arial" w:eastAsia="等线" w:cs="Arial"/>
          <w:b/>
          <w:sz w:val="22"/>
        </w:rPr>
        <w:t>未达标标准（0-7分）</w:t>
      </w:r>
      <w:r>
        <w:rPr>
          <w:rFonts w:ascii="Arial" w:hAnsi="Arial" w:eastAsia="等线" w:cs="Arial"/>
          <w:sz w:val="22"/>
        </w:rPr>
        <w:t>：遗漏核心写作要点；词数严重不达标；语法、拼写错误较多，影响语义理解；事例与名言主旨脱节，逻辑混乱，偏离成长主题。</w:t>
      </w:r>
    </w:p>
    <w:p>
      <w:pPr>
        <w:spacing w:before="320" w:after="120" w:line="288" w:lineRule="auto"/>
        <w:ind w:left="0"/>
        <w:jc w:val="left"/>
        <w:outlineLvl w:val="1"/>
      </w:pPr>
      <w:bookmarkStart w:id="9" w:name="heading_9"/>
      <w:r>
        <w:rPr>
          <w:rFonts w:ascii="Arial" w:hAnsi="Arial" w:eastAsia="等线" w:cs="Arial"/>
          <w:b/>
          <w:sz w:val="32"/>
        </w:rPr>
        <w:t>三、学生自评互评量表</w:t>
      </w:r>
      <w:bookmarkEnd w:id="9"/>
    </w:p>
    <w:p>
      <w:pPr>
        <w:spacing w:before="120" w:after="120" w:line="288" w:lineRule="auto"/>
        <w:ind w:left="0"/>
        <w:jc w:val="left"/>
      </w:pPr>
      <w:r>
        <w:rPr>
          <w:rFonts w:ascii="Arial" w:hAnsi="Arial" w:eastAsia="等线" w:cs="Arial"/>
          <w:sz w:val="22"/>
        </w:rPr>
        <w:t>设置四大评分维度（总分15分）：要点完整性（4分）、词数规范性（3分）、语言准确性与丰富度（4分）、逻辑与立意（4分），实现学生自主检测、精准定位失分点。</w:t>
      </w:r>
    </w:p>
    <w:p>
      <w:pPr>
        <w:spacing w:before="320" w:after="120" w:line="288" w:lineRule="auto"/>
        <w:ind w:left="0"/>
        <w:jc w:val="left"/>
        <w:outlineLvl w:val="1"/>
      </w:pPr>
      <w:r>
        <w:rPr>
          <w:rFonts w:ascii="Arial" w:hAnsi="Arial" w:eastAsia="等线" w:cs="Arial"/>
          <w:b/>
          <w:sz w:val="32"/>
        </w:rPr>
        <w:t>【自评互评量表 · 评分细则】</w:t>
      </w:r>
    </w:p>
    <w:p>
      <w:pPr>
        <w:spacing w:before="120" w:after="120" w:line="288" w:lineRule="auto"/>
        <w:ind w:left="0"/>
        <w:jc w:val="left"/>
      </w:pPr>
      <w:r>
        <w:rPr>
          <w:rFonts w:ascii="Arial" w:hAnsi="Arial" w:eastAsia="等线" w:cs="Arial"/>
          <w:sz w:val="22"/>
        </w:rPr>
        <w:t>· 要点完整性（4分）：满分标准——完整覆盖“理解题意、个人经历、真实感悟”三大核心要点，无遗漏；扣分情形——缺1个要点扣1-2分，缺2个及以上直接扣3-4分；核心提示——动笔前先列提纲，确保骨架完整。</w:t>
      </w:r>
    </w:p>
    <w:p>
      <w:pPr>
        <w:spacing w:before="120" w:after="120" w:line="288" w:lineRule="auto"/>
        <w:ind w:left="0"/>
        <w:jc w:val="left"/>
      </w:pPr>
      <w:r>
        <w:rPr>
          <w:rFonts w:ascii="Arial" w:hAnsi="Arial" w:eastAsia="等线" w:cs="Arial"/>
          <w:sz w:val="22"/>
        </w:rPr>
        <w:t>· 词数规范性（3分）：满分标准——词数精准落在75-85词区间，符合考试硬性要求；扣分情形——60-80词扣1分，不足60词或超130词扣2分；核心提示——平时练习养成“数词感”，写前预估篇幅，写后快速核对。</w:t>
      </w:r>
    </w:p>
    <w:p>
      <w:pPr>
        <w:spacing w:before="120" w:after="120" w:line="288" w:lineRule="auto"/>
        <w:ind w:left="0"/>
        <w:jc w:val="left"/>
      </w:pPr>
      <w:r>
        <w:rPr>
          <w:rFonts w:ascii="Arial" w:hAnsi="Arial" w:eastAsia="等线" w:cs="Arial"/>
          <w:sz w:val="22"/>
        </w:rPr>
        <w:t>· 语言表达力（4分）：满分标准——语法零错误，句式灵活多变（复合句、倒装句等），用词地道；扣分情形——少量语法错误扣1-2分，错误较多影响理解扣3-4分；核心提示——写完后默读自查，重点检查时态、主谓一致与句式丰富度。</w:t>
      </w:r>
    </w:p>
    <w:p>
      <w:pPr>
        <w:spacing w:before="120" w:after="120" w:line="288" w:lineRule="auto"/>
        <w:ind w:left="0"/>
        <w:jc w:val="left"/>
      </w:pPr>
      <w:r>
        <w:rPr>
          <w:rFonts w:ascii="Arial" w:hAnsi="Arial" w:eastAsia="等线" w:cs="Arial"/>
          <w:sz w:val="22"/>
        </w:rPr>
        <w:t>· 逻辑与立意（4分）：满分标准——行文逻辑清晰连贯，感悟深刻且紧扣主题，展现个人思考；扣分情形——逻辑通顺但感悟浅显扣1-2分，逻辑混乱偏离主题扣3-4分；核心提示——立意决定文章高度，结尾升华需贴合主旨，避免空洞喊口号。</w:t>
      </w:r>
    </w:p>
    <w:p>
      <w:pPr>
        <w:spacing w:before="380" w:after="140" w:line="288" w:lineRule="auto"/>
        <w:ind w:left="0"/>
        <w:jc w:val="left"/>
        <w:outlineLvl w:val="0"/>
      </w:pPr>
      <w:bookmarkStart w:id="10" w:name="heading_10"/>
      <w:r>
        <w:rPr>
          <w:rFonts w:ascii="Arial" w:hAnsi="Arial" w:eastAsia="等线" w:cs="Arial"/>
          <w:b/>
          <w:sz w:val="36"/>
        </w:rPr>
        <w:t>阶段三：设计学习体验与教学活动（对标目标与评价）</w:t>
      </w:r>
      <w:bookmarkEnd w:id="10"/>
    </w:p>
    <w:p>
      <w:pPr>
        <w:spacing w:before="120" w:after="120" w:line="288" w:lineRule="auto"/>
        <w:ind w:left="0"/>
        <w:jc w:val="left"/>
      </w:pPr>
      <w:r>
        <w:rPr>
          <w:rFonts w:ascii="Arial" w:hAnsi="Arial" w:eastAsia="等线" w:cs="Arial"/>
          <w:sz w:val="22"/>
        </w:rPr>
        <w:t>所有课堂活动严格对标前期学习目标与评价证据，每一项任务对应一项达标要求，杜绝无效教学，实现以评促学、以评促教。</w:t>
      </w:r>
    </w:p>
    <w:p>
      <w:pPr>
        <w:spacing w:before="320" w:after="120" w:line="288" w:lineRule="auto"/>
        <w:ind w:left="0"/>
        <w:jc w:val="left"/>
        <w:outlineLvl w:val="1"/>
      </w:pPr>
      <w:bookmarkStart w:id="11" w:name="heading_11"/>
      <w:r>
        <w:rPr>
          <w:rFonts w:ascii="Arial" w:hAnsi="Arial" w:eastAsia="等线" w:cs="Arial"/>
          <w:b/>
          <w:sz w:val="32"/>
        </w:rPr>
        <w:t>活动一：情境导入+精准审题（5分钟 | 对标审题评价证据）</w:t>
      </w:r>
      <w:bookmarkEnd w:id="11"/>
    </w:p>
    <w:p>
      <w:pPr>
        <w:spacing w:before="120" w:after="120" w:line="288" w:lineRule="auto"/>
        <w:ind w:left="0"/>
        <w:jc w:val="left"/>
      </w:pPr>
      <w:r>
        <w:rPr>
          <w:rFonts w:ascii="Arial" w:hAnsi="Arial" w:eastAsia="等线" w:cs="Arial"/>
          <w:sz w:val="22"/>
        </w:rPr>
        <w:t>以“行路致远，实践成长”为切入点，结合中西名言文化导入主题，引导学生解读谚语核心内涵。组织学生自主精读题干，圈画关键信息，明确写作任务、文体要求、核心要点。教师集中梳理高频审题误区，通过随机提问检测学生审题达标情况，夯实写作基础。</w:t>
      </w:r>
    </w:p>
    <w:p>
      <w:pPr>
        <w:spacing w:before="320" w:after="120" w:line="288" w:lineRule="auto"/>
        <w:ind w:left="0"/>
        <w:jc w:val="left"/>
        <w:outlineLvl w:val="1"/>
      </w:pPr>
      <w:r>
        <w:rPr>
          <w:rFonts w:ascii="Arial" w:hAnsi="Arial" w:eastAsia="等线" w:cs="Arial"/>
          <w:b/>
          <w:sz w:val="32"/>
        </w:rPr>
        <w:t>【审题要素拆解】（对应审题评价证据，帮助学生精准抓取核心信息）</w:t>
      </w:r>
    </w:p>
    <w:p>
      <w:pPr>
        <w:spacing w:before="120" w:after="120" w:line="288" w:lineRule="auto"/>
        <w:ind w:left="0"/>
        <w:jc w:val="left"/>
      </w:pPr>
      <w:r>
        <w:rPr>
          <w:rFonts w:ascii="Arial" w:hAnsi="Arial" w:eastAsia="等线" w:cs="Arial"/>
          <w:sz w:val="22"/>
        </w:rPr>
        <w:t>· 文体 Genre：英文短文投稿（An English short essay submitted to the school newspaper），注意“短文投稿”≠书信，勿加称呼与落款。</w:t>
      </w:r>
    </w:p>
    <w:p>
      <w:pPr>
        <w:spacing w:before="120" w:after="120" w:line="288" w:lineRule="auto"/>
        <w:ind w:left="0"/>
        <w:jc w:val="left"/>
      </w:pPr>
      <w:r>
        <w:rPr>
          <w:rFonts w:ascii="Arial" w:hAnsi="Arial" w:eastAsia="等线" w:cs="Arial"/>
          <w:sz w:val="22"/>
        </w:rPr>
        <w:t>· 主题 Theme：旅行经历与个人成长的关系（Relationship between travel and personal growth）。</w:t>
      </w:r>
    </w:p>
    <w:p>
      <w:pPr>
        <w:spacing w:before="120" w:after="120" w:line="288" w:lineRule="auto"/>
        <w:ind w:left="0"/>
        <w:jc w:val="left"/>
      </w:pPr>
      <w:r>
        <w:rPr>
          <w:rFonts w:ascii="Arial" w:hAnsi="Arial" w:eastAsia="等线" w:cs="Arial"/>
          <w:sz w:val="22"/>
        </w:rPr>
        <w:t>· 人称 Person：第一人称，以李华身份写作（First person, use “I” and “my”）。</w:t>
      </w:r>
    </w:p>
    <w:p>
      <w:pPr>
        <w:spacing w:before="120" w:after="120" w:line="288" w:lineRule="auto"/>
        <w:ind w:left="0"/>
        <w:jc w:val="left"/>
      </w:pPr>
      <w:r>
        <w:rPr>
          <w:rFonts w:ascii="Arial" w:hAnsi="Arial" w:eastAsia="等线" w:cs="Arial"/>
          <w:sz w:val="22"/>
        </w:rPr>
        <w:t>· 时态 Tenses：一般现在时（谈理解与感悟）+ 一般过去时（述亲身经历）。</w:t>
      </w:r>
    </w:p>
    <w:p>
      <w:pPr>
        <w:spacing w:before="120" w:after="120" w:line="288" w:lineRule="auto"/>
        <w:ind w:left="0"/>
        <w:jc w:val="left"/>
      </w:pPr>
      <w:r>
        <w:rPr>
          <w:rFonts w:ascii="Arial" w:hAnsi="Arial" w:eastAsia="等线" w:cs="Arial"/>
          <w:sz w:val="22"/>
        </w:rPr>
        <w:t>· 受众 Readers：本校同学与老师（Fellow students and teachers）。</w:t>
      </w:r>
    </w:p>
    <w:p>
      <w:pPr>
        <w:spacing w:before="120" w:after="120" w:line="288" w:lineRule="auto"/>
        <w:ind w:left="0"/>
        <w:jc w:val="left"/>
      </w:pPr>
      <w:r>
        <w:rPr>
          <w:rFonts w:ascii="Arial" w:hAnsi="Arial" w:eastAsia="等线" w:cs="Arial"/>
          <w:sz w:val="22"/>
        </w:rPr>
        <w:t>· 语气 Mood：正式而亲切，符合学生身份（Formal yet friendly, appropriate for a student）。</w:t>
      </w:r>
    </w:p>
    <w:p>
      <w:pPr>
        <w:spacing w:before="120" w:after="120" w:line="288" w:lineRule="auto"/>
        <w:ind w:left="0"/>
        <w:jc w:val="left"/>
      </w:pPr>
      <w:r>
        <w:rPr>
          <w:rFonts w:ascii="Arial" w:hAnsi="Arial" w:eastAsia="等线" w:cs="Arial"/>
          <w:sz w:val="22"/>
        </w:rPr>
        <w:t>· 核心要点 Points：① 对谚语的理解（1-2句）；② 亲身经历（3-4句）；③ 成长感悟（1-2句）。</w:t>
      </w:r>
    </w:p>
    <w:p>
      <w:pPr>
        <w:spacing w:before="120" w:after="120" w:line="288" w:lineRule="auto"/>
        <w:ind w:left="0"/>
        <w:jc w:val="left"/>
      </w:pPr>
      <w:r>
        <w:rPr>
          <w:rFonts w:ascii="Arial" w:hAnsi="Arial" w:eastAsia="等线" w:cs="Arial"/>
          <w:sz w:val="22"/>
        </w:rPr>
        <w:t>· 词数 Word count：80词左右，最好控制在80-100词。</w:t>
      </w:r>
    </w:p>
    <w:p>
      <w:pPr>
        <w:spacing w:before="320" w:after="120" w:line="288" w:lineRule="auto"/>
        <w:ind w:left="0"/>
        <w:jc w:val="left"/>
        <w:outlineLvl w:val="1"/>
      </w:pPr>
      <w:bookmarkStart w:id="12" w:name="heading_12"/>
      <w:r>
        <w:rPr>
          <w:rFonts w:ascii="Arial" w:hAnsi="Arial" w:eastAsia="等线" w:cs="Arial"/>
          <w:b/>
          <w:sz w:val="32"/>
        </w:rPr>
        <w:t>活动二：主题语言精讲+当堂操练（10分钟 | 对标语言评价证据）</w:t>
      </w:r>
      <w:bookmarkEnd w:id="12"/>
    </w:p>
    <w:p>
      <w:pPr>
        <w:spacing w:before="120" w:after="120" w:line="288" w:lineRule="auto"/>
        <w:ind w:left="0"/>
        <w:jc w:val="left"/>
      </w:pPr>
      <w:r>
        <w:rPr>
          <w:rFonts w:ascii="Arial" w:hAnsi="Arial" w:eastAsia="等线" w:cs="Arial"/>
          <w:sz w:val="22"/>
        </w:rPr>
        <w:t>聚焦80词短文写作刚需，精简输出高分语言素材：一是主题核心词汇，涵盖拓界、实践、成长类高频表达；二是三段式专属功能句型，包含名言释义、经历过渡、感悟升华三类万能句式。组织学生开展谚语翻译、句型仿写当堂练习，教师巡查纠错，确保学生掌握基础得分语言，解决语言匮乏、中式表达问题。</w:t>
      </w:r>
    </w:p>
    <w:p>
      <w:pPr>
        <w:spacing w:before="320" w:after="120" w:line="288" w:lineRule="auto"/>
        <w:ind w:left="0"/>
        <w:jc w:val="left"/>
        <w:outlineLvl w:val="1"/>
      </w:pPr>
      <w:r>
        <w:rPr>
          <w:rFonts w:ascii="Arial" w:hAnsi="Arial" w:eastAsia="等线" w:cs="Arial"/>
          <w:b/>
          <w:sz w:val="32"/>
        </w:rPr>
        <w:t>【主题核心词汇库】</w:t>
      </w:r>
    </w:p>
    <w:p>
      <w:pPr>
        <w:spacing w:before="120" w:after="120" w:line="288" w:lineRule="auto"/>
        <w:ind w:left="0"/>
        <w:jc w:val="left"/>
        <w:rPr>
          <w:rFonts w:ascii="Arial" w:hAnsi="Arial" w:eastAsia="等线" w:cs="Arial"/>
          <w:b/>
          <w:bCs/>
          <w:sz w:val="24"/>
          <w:szCs w:val="24"/>
        </w:rPr>
      </w:pPr>
      <w:r>
        <w:rPr>
          <w:rFonts w:ascii="Arial" w:hAnsi="Arial" w:eastAsia="等线" w:cs="Arial"/>
          <w:b/>
          <w:bCs/>
          <w:sz w:val="24"/>
          <w:szCs w:val="24"/>
        </w:rPr>
        <w:t>第1组 旅行与经历 Travel &amp; Experience：</w:t>
      </w:r>
    </w:p>
    <w:p>
      <w:pPr>
        <w:spacing w:before="120" w:after="120" w:line="288" w:lineRule="auto"/>
        <w:ind w:left="0"/>
        <w:jc w:val="left"/>
      </w:pPr>
      <w:r>
        <w:rPr>
          <w:rFonts w:hint="eastAsia" w:ascii="Arial" w:hAnsi="Arial" w:eastAsia="等线" w:cs="Arial"/>
          <w:sz w:val="22"/>
          <w:lang w:val="en-US" w:eastAsia="zh-CN"/>
        </w:rPr>
        <w:t>1.</w:t>
      </w:r>
      <w:r>
        <w:rPr>
          <w:rFonts w:ascii="Arial" w:hAnsi="Arial" w:eastAsia="等线" w:cs="Arial"/>
          <w:sz w:val="22"/>
        </w:rPr>
        <w:t>开阔眼界 broaden one's horizons；</w:t>
      </w:r>
      <w:r>
        <w:rPr>
          <w:rFonts w:hint="eastAsia" w:ascii="Arial" w:hAnsi="Arial" w:eastAsia="等线" w:cs="Arial"/>
          <w:sz w:val="22"/>
          <w:lang w:val="en-US" w:eastAsia="zh-CN"/>
        </w:rPr>
        <w:t xml:space="preserve">2. </w:t>
      </w:r>
      <w:r>
        <w:rPr>
          <w:rFonts w:ascii="Arial" w:hAnsi="Arial" w:eastAsia="等线" w:cs="Arial"/>
          <w:sz w:val="22"/>
        </w:rPr>
        <w:t>走出舒适区 step out of one's comfort zone；</w:t>
      </w:r>
      <w:r>
        <w:rPr>
          <w:rFonts w:hint="eastAsia" w:ascii="Arial" w:hAnsi="Arial" w:eastAsia="等线" w:cs="Arial"/>
          <w:sz w:val="22"/>
          <w:lang w:val="en-US" w:eastAsia="zh-CN"/>
        </w:rPr>
        <w:t xml:space="preserve">3. </w:t>
      </w:r>
      <w:r>
        <w:rPr>
          <w:rFonts w:ascii="Arial" w:hAnsi="Arial" w:eastAsia="等线" w:cs="Arial"/>
          <w:sz w:val="22"/>
        </w:rPr>
        <w:t>接触不同文化 expose oneself to different cultures；</w:t>
      </w:r>
      <w:r>
        <w:rPr>
          <w:rFonts w:hint="eastAsia" w:ascii="Arial" w:hAnsi="Arial" w:eastAsia="等线" w:cs="Arial"/>
          <w:sz w:val="22"/>
          <w:lang w:val="en-US" w:eastAsia="zh-CN"/>
        </w:rPr>
        <w:t xml:space="preserve">4. </w:t>
      </w:r>
      <w:r>
        <w:rPr>
          <w:rFonts w:ascii="Arial" w:hAnsi="Arial" w:eastAsia="等线" w:cs="Arial"/>
          <w:sz w:val="22"/>
        </w:rPr>
        <w:t>获得第一手经验 gain first-hand experience；</w:t>
      </w:r>
      <w:r>
        <w:rPr>
          <w:rFonts w:hint="eastAsia" w:ascii="Arial" w:hAnsi="Arial" w:eastAsia="等线" w:cs="Arial"/>
          <w:sz w:val="22"/>
          <w:lang w:val="en-US" w:eastAsia="zh-CN"/>
        </w:rPr>
        <w:t xml:space="preserve">5. </w:t>
      </w:r>
      <w:r>
        <w:rPr>
          <w:rFonts w:ascii="Arial" w:hAnsi="Arial" w:eastAsia="等线" w:cs="Arial"/>
          <w:sz w:val="22"/>
        </w:rPr>
        <w:t>探索未知 explore the unknown。</w:t>
      </w:r>
    </w:p>
    <w:p>
      <w:pPr>
        <w:spacing w:before="120" w:after="120" w:line="288" w:lineRule="auto"/>
        <w:ind w:left="0"/>
        <w:jc w:val="left"/>
        <w:rPr>
          <w:rFonts w:ascii="Arial" w:hAnsi="Arial" w:eastAsia="等线" w:cs="Arial"/>
          <w:b/>
          <w:bCs/>
          <w:sz w:val="24"/>
          <w:szCs w:val="24"/>
        </w:rPr>
      </w:pPr>
      <w:r>
        <w:rPr>
          <w:rFonts w:ascii="Arial" w:hAnsi="Arial" w:eastAsia="等线" w:cs="Arial"/>
          <w:b/>
          <w:bCs/>
          <w:sz w:val="24"/>
          <w:szCs w:val="24"/>
        </w:rPr>
        <w:t>第2组 见识与知识 Knowledge &amp; Insight：</w:t>
      </w:r>
    </w:p>
    <w:p>
      <w:pPr>
        <w:spacing w:before="120" w:after="120" w:line="288" w:lineRule="auto"/>
        <w:ind w:left="0"/>
        <w:jc w:val="left"/>
      </w:pPr>
      <w:r>
        <w:rPr>
          <w:rFonts w:hint="eastAsia" w:ascii="Arial" w:hAnsi="Arial" w:eastAsia="等线" w:cs="Arial"/>
          <w:sz w:val="22"/>
          <w:lang w:val="en-US" w:eastAsia="zh-CN"/>
        </w:rPr>
        <w:t xml:space="preserve">1. </w:t>
      </w:r>
      <w:r>
        <w:rPr>
          <w:rFonts w:ascii="Arial" w:hAnsi="Arial" w:eastAsia="等线" w:cs="Arial"/>
          <w:sz w:val="22"/>
        </w:rPr>
        <w:t>丰富知识 enrich one's knowledge；</w:t>
      </w:r>
      <w:r>
        <w:rPr>
          <w:rFonts w:hint="eastAsia" w:ascii="Arial" w:hAnsi="Arial" w:eastAsia="等线" w:cs="Arial"/>
          <w:sz w:val="22"/>
          <w:lang w:val="en-US" w:eastAsia="zh-CN"/>
        </w:rPr>
        <w:t xml:space="preserve">2. </w:t>
      </w:r>
      <w:r>
        <w:rPr>
          <w:rFonts w:ascii="Arial" w:hAnsi="Arial" w:eastAsia="等线" w:cs="Arial"/>
          <w:sz w:val="22"/>
        </w:rPr>
        <w:t>拓展世界观 expand one's worldview；</w:t>
      </w:r>
      <w:r>
        <w:rPr>
          <w:rFonts w:hint="eastAsia" w:ascii="Arial" w:hAnsi="Arial" w:eastAsia="等线" w:cs="Arial"/>
          <w:sz w:val="22"/>
          <w:lang w:val="en-US" w:eastAsia="zh-CN"/>
        </w:rPr>
        <w:t xml:space="preserve">3. </w:t>
      </w:r>
      <w:r>
        <w:rPr>
          <w:rFonts w:ascii="Arial" w:hAnsi="Arial" w:eastAsia="等线" w:cs="Arial"/>
          <w:sz w:val="22"/>
        </w:rPr>
        <w:t>从经历中获得智慧 acquire wisdom through experience；</w:t>
      </w:r>
      <w:r>
        <w:rPr>
          <w:rFonts w:hint="eastAsia" w:ascii="Arial" w:hAnsi="Arial" w:eastAsia="等线" w:cs="Arial"/>
          <w:sz w:val="22"/>
          <w:lang w:val="en-US" w:eastAsia="zh-CN"/>
        </w:rPr>
        <w:t xml:space="preserve">4. </w:t>
      </w:r>
      <w:r>
        <w:rPr>
          <w:rFonts w:ascii="Arial" w:hAnsi="Arial" w:eastAsia="等线" w:cs="Arial"/>
          <w:sz w:val="22"/>
        </w:rPr>
        <w:t>从新视角看事物 see things from a new perspective；</w:t>
      </w:r>
      <w:r>
        <w:rPr>
          <w:rFonts w:hint="eastAsia" w:ascii="Arial" w:hAnsi="Arial" w:eastAsia="等线" w:cs="Arial"/>
          <w:sz w:val="22"/>
          <w:lang w:val="en-US" w:eastAsia="zh-CN"/>
        </w:rPr>
        <w:t xml:space="preserve">5. </w:t>
      </w:r>
      <w:r>
        <w:rPr>
          <w:rFonts w:ascii="Arial" w:hAnsi="Arial" w:eastAsia="等线" w:cs="Arial"/>
          <w:sz w:val="22"/>
        </w:rPr>
        <w:t>学到课本之外的东西 learn beyond textbooks。</w:t>
      </w:r>
    </w:p>
    <w:p>
      <w:pPr>
        <w:spacing w:before="120" w:after="120" w:line="288" w:lineRule="auto"/>
        <w:ind w:left="0"/>
        <w:jc w:val="left"/>
      </w:pPr>
      <w:r>
        <w:rPr>
          <w:rFonts w:ascii="Arial" w:hAnsi="Arial" w:eastAsia="等线" w:cs="Arial"/>
          <w:b/>
          <w:bCs/>
          <w:sz w:val="24"/>
          <w:szCs w:val="24"/>
        </w:rPr>
        <w:t>第3组 成长与感悟 Growth &amp; Reflection：</w:t>
      </w:r>
      <w:r>
        <w:rPr>
          <w:rFonts w:hint="eastAsia" w:ascii="Arial" w:hAnsi="Arial" w:eastAsia="等线" w:cs="Arial"/>
          <w:b w:val="0"/>
          <w:bCs w:val="0"/>
          <w:sz w:val="24"/>
          <w:szCs w:val="24"/>
          <w:lang w:val="en-US" w:eastAsia="zh-CN"/>
        </w:rPr>
        <w:t xml:space="preserve">1. </w:t>
      </w:r>
      <w:r>
        <w:rPr>
          <w:rFonts w:ascii="Arial" w:hAnsi="Arial" w:eastAsia="等线" w:cs="Arial"/>
          <w:sz w:val="22"/>
        </w:rPr>
        <w:t>促进个人成长 fuel personal growth；</w:t>
      </w:r>
      <w:r>
        <w:rPr>
          <w:rFonts w:hint="eastAsia" w:ascii="Arial" w:hAnsi="Arial" w:eastAsia="等线" w:cs="Arial"/>
          <w:sz w:val="22"/>
          <w:lang w:val="en-US" w:eastAsia="zh-CN"/>
        </w:rPr>
        <w:t xml:space="preserve">2. </w:t>
      </w:r>
      <w:r>
        <w:rPr>
          <w:rFonts w:ascii="Arial" w:hAnsi="Arial" w:eastAsia="等线" w:cs="Arial"/>
          <w:sz w:val="22"/>
        </w:rPr>
        <w:t>塑造性格 shape one's character；</w:t>
      </w:r>
      <w:r>
        <w:rPr>
          <w:rFonts w:hint="eastAsia" w:ascii="Arial" w:hAnsi="Arial" w:eastAsia="等线" w:cs="Arial"/>
          <w:sz w:val="22"/>
          <w:lang w:val="en-US" w:eastAsia="zh-CN"/>
        </w:rPr>
        <w:t xml:space="preserve">3. </w:t>
      </w:r>
      <w:r>
        <w:rPr>
          <w:rFonts w:ascii="Arial" w:hAnsi="Arial" w:eastAsia="等线" w:cs="Arial"/>
          <w:sz w:val="22"/>
        </w:rPr>
        <w:t>变得更加包容 become more open-minded；</w:t>
      </w:r>
      <w:r>
        <w:rPr>
          <w:rFonts w:hint="eastAsia" w:ascii="Arial" w:hAnsi="Arial" w:eastAsia="等线" w:cs="Arial"/>
          <w:sz w:val="22"/>
          <w:lang w:val="en-US" w:eastAsia="zh-CN"/>
        </w:rPr>
        <w:t xml:space="preserve">4. </w:t>
      </w:r>
      <w:r>
        <w:rPr>
          <w:rFonts w:ascii="Arial" w:hAnsi="Arial" w:eastAsia="等线" w:cs="Arial"/>
          <w:sz w:val="22"/>
        </w:rPr>
        <w:t>从……中汲取教训 draw a lesson from；</w:t>
      </w:r>
      <w:r>
        <w:rPr>
          <w:rFonts w:hint="eastAsia" w:ascii="Arial" w:hAnsi="Arial" w:eastAsia="等线" w:cs="Arial"/>
          <w:sz w:val="22"/>
          <w:lang w:val="en-US" w:eastAsia="zh-CN"/>
        </w:rPr>
        <w:t xml:space="preserve">5. </w:t>
      </w:r>
      <w:r>
        <w:rPr>
          <w:rFonts w:ascii="Arial" w:hAnsi="Arial" w:eastAsia="等线" w:cs="Arial"/>
          <w:sz w:val="22"/>
        </w:rPr>
        <w:t>是人生宝贵的一课 be a valuable life lesson。</w:t>
      </w:r>
    </w:p>
    <w:p>
      <w:pPr>
        <w:spacing w:before="120" w:after="120" w:line="288" w:lineRule="auto"/>
        <w:ind w:left="0"/>
        <w:jc w:val="left"/>
        <w:rPr>
          <w:rFonts w:ascii="Arial" w:hAnsi="Arial" w:eastAsia="等线" w:cs="Arial"/>
          <w:sz w:val="22"/>
        </w:rPr>
      </w:pPr>
      <w:r>
        <w:rPr>
          <w:rFonts w:ascii="Arial" w:hAnsi="Arial" w:eastAsia="等线" w:cs="Arial"/>
          <w:b/>
          <w:bCs/>
          <w:sz w:val="24"/>
          <w:szCs w:val="24"/>
        </w:rPr>
        <w:t>第4组 行动与态度 Action &amp; Attitude：</w:t>
      </w:r>
      <w:r>
        <w:rPr>
          <w:rFonts w:hint="eastAsia" w:ascii="Arial" w:hAnsi="Arial" w:eastAsia="等线" w:cs="Arial"/>
          <w:b w:val="0"/>
          <w:bCs w:val="0"/>
          <w:sz w:val="24"/>
          <w:szCs w:val="24"/>
          <w:lang w:val="en-US" w:eastAsia="zh-CN"/>
        </w:rPr>
        <w:t>1.</w:t>
      </w:r>
      <w:r>
        <w:rPr>
          <w:rFonts w:ascii="Arial" w:hAnsi="Arial" w:eastAsia="等线" w:cs="Arial"/>
          <w:sz w:val="22"/>
        </w:rPr>
        <w:t>踏上旅程 set out on a journey；</w:t>
      </w:r>
      <w:r>
        <w:rPr>
          <w:rFonts w:hint="eastAsia" w:ascii="Arial" w:hAnsi="Arial" w:eastAsia="等线" w:cs="Arial"/>
          <w:sz w:val="22"/>
          <w:lang w:val="en-US" w:eastAsia="zh-CN"/>
        </w:rPr>
        <w:t xml:space="preserve">2. </w:t>
      </w:r>
      <w:r>
        <w:rPr>
          <w:rFonts w:ascii="Arial" w:hAnsi="Arial" w:eastAsia="等线" w:cs="Arial"/>
          <w:sz w:val="22"/>
        </w:rPr>
        <w:t>保持开放心态 keep an open mind；</w:t>
      </w:r>
      <w:r>
        <w:rPr>
          <w:rFonts w:hint="eastAsia" w:ascii="Arial" w:hAnsi="Arial" w:eastAsia="等线" w:cs="Arial"/>
          <w:sz w:val="22"/>
          <w:lang w:val="en-US" w:eastAsia="zh-CN"/>
        </w:rPr>
        <w:t xml:space="preserve">3. </w:t>
      </w:r>
      <w:r>
        <w:rPr>
          <w:rFonts w:ascii="Arial" w:hAnsi="Arial" w:eastAsia="等线" w:cs="Arial"/>
          <w:sz w:val="22"/>
        </w:rPr>
        <w:t>拥抱新挑战 embrace new challenges；</w:t>
      </w:r>
      <w:r>
        <w:rPr>
          <w:rFonts w:hint="eastAsia" w:ascii="Arial" w:hAnsi="Arial" w:eastAsia="等线" w:cs="Arial"/>
          <w:sz w:val="22"/>
          <w:lang w:val="en-US" w:eastAsia="zh-CN"/>
        </w:rPr>
        <w:t xml:space="preserve">4. </w:t>
      </w:r>
      <w:r>
        <w:rPr>
          <w:rFonts w:ascii="Arial" w:hAnsi="Arial" w:eastAsia="等线" w:cs="Arial"/>
          <w:sz w:val="22"/>
        </w:rPr>
        <w:t>敢于尝试 dare to try；</w:t>
      </w:r>
      <w:r>
        <w:rPr>
          <w:rFonts w:hint="eastAsia" w:ascii="Arial" w:hAnsi="Arial" w:eastAsia="等线" w:cs="Arial"/>
          <w:sz w:val="22"/>
          <w:lang w:val="en-US" w:eastAsia="zh-CN"/>
        </w:rPr>
        <w:t>5</w:t>
      </w:r>
      <w:r>
        <w:rPr>
          <w:rFonts w:ascii="Arial" w:hAnsi="Arial" w:eastAsia="等线" w:cs="Arial"/>
          <w:sz w:val="22"/>
        </w:rPr>
        <w:t>永不停止探索 never stop exploring；</w:t>
      </w:r>
      <w:r>
        <w:rPr>
          <w:rFonts w:hint="eastAsia" w:ascii="Arial" w:hAnsi="Arial" w:eastAsia="等线" w:cs="Arial"/>
          <w:sz w:val="22"/>
          <w:lang w:val="en-US" w:eastAsia="zh-CN"/>
        </w:rPr>
        <w:t xml:space="preserve">6. </w:t>
      </w:r>
      <w:r>
        <w:rPr>
          <w:rFonts w:ascii="Arial" w:hAnsi="Arial" w:eastAsia="等线" w:cs="Arial"/>
          <w:sz w:val="22"/>
        </w:rPr>
        <w:t>读万卷书，行万里路 Read ten thousand books, travel ten thousand miles。</w:t>
      </w:r>
    </w:p>
    <w:p>
      <w:pPr>
        <w:spacing w:before="120" w:after="120" w:line="288" w:lineRule="auto"/>
        <w:ind w:left="0"/>
        <w:jc w:val="left"/>
      </w:pPr>
      <w:r>
        <w:rPr>
          <w:rFonts w:ascii="Arial" w:hAnsi="Arial" w:eastAsia="等线" w:cs="Arial"/>
          <w:b/>
          <w:sz w:val="32"/>
        </w:rPr>
        <w:t>【三段式核心功能句型】</w:t>
      </w:r>
    </w:p>
    <w:p>
      <w:pPr>
        <w:spacing w:before="120" w:after="120" w:line="288" w:lineRule="auto"/>
        <w:ind w:left="0"/>
        <w:jc w:val="left"/>
        <w:rPr>
          <w:rFonts w:ascii="Arial" w:hAnsi="Arial" w:eastAsia="等线" w:cs="Arial"/>
          <w:b/>
          <w:bCs/>
          <w:sz w:val="24"/>
          <w:szCs w:val="24"/>
        </w:rPr>
      </w:pPr>
      <w:r>
        <w:rPr>
          <w:rFonts w:ascii="Arial" w:hAnsi="Arial" w:eastAsia="等线" w:cs="Arial"/>
          <w:b/>
          <w:bCs/>
          <w:sz w:val="24"/>
          <w:szCs w:val="24"/>
        </w:rPr>
        <w:t>第1组 解读谚语（用于开头）：</w:t>
      </w:r>
    </w:p>
    <w:p>
      <w:pPr>
        <w:numPr>
          <w:ilvl w:val="0"/>
          <w:numId w:val="1"/>
        </w:numPr>
        <w:spacing w:before="120" w:after="120" w:line="288" w:lineRule="auto"/>
        <w:ind w:left="0"/>
        <w:jc w:val="left"/>
      </w:pPr>
      <w:r>
        <w:rPr>
          <w:rFonts w:ascii="Arial" w:hAnsi="Arial" w:eastAsia="等线" w:cs="Arial"/>
          <w:sz w:val="22"/>
        </w:rPr>
        <w:t>The proverb “A person who travels far knows more” conveys/reveals/implies that…；</w:t>
      </w:r>
    </w:p>
    <w:p>
      <w:pPr>
        <w:numPr>
          <w:ilvl w:val="0"/>
          <w:numId w:val="1"/>
        </w:numPr>
        <w:spacing w:before="120" w:after="120" w:line="288" w:lineRule="auto"/>
        <w:ind w:left="0"/>
        <w:jc w:val="left"/>
      </w:pPr>
      <w:r>
        <w:rPr>
          <w:rFonts w:ascii="Arial" w:hAnsi="Arial" w:eastAsia="等线" w:cs="Arial"/>
          <w:sz w:val="22"/>
        </w:rPr>
        <w:t>As the saying goes, “A person who travels far knows more,” which means/suggests…；</w:t>
      </w:r>
    </w:p>
    <w:p>
      <w:pPr>
        <w:numPr>
          <w:ilvl w:val="0"/>
          <w:numId w:val="1"/>
        </w:numPr>
        <w:spacing w:before="120" w:after="120" w:line="288" w:lineRule="auto"/>
        <w:ind w:left="0"/>
        <w:jc w:val="left"/>
      </w:pPr>
      <w:r>
        <w:rPr>
          <w:rFonts w:ascii="Arial" w:hAnsi="Arial" w:eastAsia="等线" w:cs="Arial"/>
          <w:sz w:val="22"/>
        </w:rPr>
        <w:t>This proverb conveys the message that the more we experience, the more we learn.</w:t>
      </w:r>
    </w:p>
    <w:p>
      <w:pPr>
        <w:spacing w:before="120" w:after="120" w:line="288" w:lineRule="auto"/>
        <w:ind w:left="0"/>
        <w:jc w:val="left"/>
        <w:rPr>
          <w:rFonts w:ascii="Arial" w:hAnsi="Arial" w:eastAsia="等线" w:cs="Arial"/>
          <w:b/>
          <w:bCs/>
          <w:sz w:val="24"/>
          <w:szCs w:val="24"/>
        </w:rPr>
      </w:pPr>
      <w:r>
        <w:rPr>
          <w:rFonts w:ascii="Arial" w:hAnsi="Arial" w:eastAsia="等线" w:cs="Arial"/>
          <w:b/>
          <w:bCs/>
          <w:sz w:val="24"/>
          <w:szCs w:val="24"/>
        </w:rPr>
        <w:t>第2组 叙述经历（用于中间）：</w:t>
      </w:r>
    </w:p>
    <w:p>
      <w:pPr>
        <w:numPr>
          <w:ilvl w:val="0"/>
          <w:numId w:val="2"/>
        </w:numPr>
        <w:spacing w:before="120" w:after="120" w:line="288" w:lineRule="auto"/>
        <w:ind w:left="0"/>
        <w:jc w:val="left"/>
        <w:rPr>
          <w:rFonts w:ascii="Arial" w:hAnsi="Arial" w:eastAsia="等线" w:cs="Arial"/>
          <w:sz w:val="22"/>
        </w:rPr>
      </w:pPr>
      <w:r>
        <w:rPr>
          <w:rFonts w:ascii="Arial" w:hAnsi="Arial" w:eastAsia="等线" w:cs="Arial"/>
          <w:sz w:val="22"/>
        </w:rPr>
        <w:t>Last summer, I had the chance to visit…, which turned out to be an eye-opening experience.；</w:t>
      </w:r>
    </w:p>
    <w:p>
      <w:pPr>
        <w:numPr>
          <w:ilvl w:val="0"/>
          <w:numId w:val="2"/>
        </w:numPr>
        <w:spacing w:before="120" w:after="120" w:line="288" w:lineRule="auto"/>
        <w:ind w:left="0" w:leftChars="0" w:firstLine="0" w:firstLineChars="0"/>
        <w:jc w:val="left"/>
        <w:rPr>
          <w:rFonts w:ascii="Arial" w:hAnsi="Arial" w:eastAsia="等线" w:cs="Arial"/>
          <w:sz w:val="22"/>
        </w:rPr>
      </w:pPr>
      <w:r>
        <w:rPr>
          <w:rFonts w:ascii="Arial" w:hAnsi="Arial" w:eastAsia="等线" w:cs="Arial"/>
          <w:sz w:val="22"/>
        </w:rPr>
        <w:t>It was not until I visited… that I realized….；</w:t>
      </w:r>
    </w:p>
    <w:p>
      <w:pPr>
        <w:numPr>
          <w:ilvl w:val="0"/>
          <w:numId w:val="0"/>
        </w:numPr>
        <w:spacing w:before="120" w:after="120" w:line="288" w:lineRule="auto"/>
        <w:ind w:leftChars="0"/>
        <w:jc w:val="left"/>
      </w:pPr>
      <w:r>
        <w:rPr>
          <w:rFonts w:hint="eastAsia" w:ascii="Arial" w:hAnsi="Arial" w:eastAsia="等线" w:cs="Arial"/>
          <w:sz w:val="22"/>
          <w:lang w:val="en-US" w:eastAsia="zh-CN"/>
        </w:rPr>
        <w:t>3.</w:t>
      </w:r>
      <w:r>
        <w:rPr>
          <w:rFonts w:ascii="Arial" w:hAnsi="Arial" w:eastAsia="等线" w:cs="Arial"/>
          <w:sz w:val="22"/>
        </w:rPr>
        <w:t>During the trip, I was amazed to find that…, something I had never known from books.</w:t>
      </w:r>
    </w:p>
    <w:p>
      <w:pPr>
        <w:spacing w:before="120" w:after="120" w:line="288" w:lineRule="auto"/>
        <w:ind w:left="0"/>
        <w:jc w:val="left"/>
        <w:rPr>
          <w:rFonts w:ascii="Arial" w:hAnsi="Arial" w:eastAsia="等线" w:cs="Arial"/>
          <w:b/>
          <w:bCs/>
          <w:sz w:val="24"/>
          <w:szCs w:val="24"/>
        </w:rPr>
      </w:pPr>
      <w:r>
        <w:rPr>
          <w:rFonts w:ascii="Arial" w:hAnsi="Arial" w:eastAsia="等线" w:cs="Arial"/>
          <w:b/>
          <w:bCs/>
          <w:sz w:val="24"/>
          <w:szCs w:val="24"/>
        </w:rPr>
        <w:t>第3组 升华感悟（用于结尾）：</w:t>
      </w:r>
    </w:p>
    <w:p>
      <w:pPr>
        <w:numPr>
          <w:ilvl w:val="0"/>
          <w:numId w:val="3"/>
        </w:numPr>
        <w:spacing w:before="120" w:after="120" w:line="288" w:lineRule="auto"/>
        <w:ind w:left="0"/>
        <w:jc w:val="left"/>
        <w:rPr>
          <w:rFonts w:ascii="Arial" w:hAnsi="Arial" w:eastAsia="等线" w:cs="Arial"/>
          <w:sz w:val="22"/>
        </w:rPr>
      </w:pPr>
      <w:r>
        <w:rPr>
          <w:rFonts w:ascii="Arial" w:hAnsi="Arial" w:eastAsia="等线" w:cs="Arial"/>
          <w:sz w:val="22"/>
        </w:rPr>
        <w:t>From this experience, I have come to understand that true wisdom comes from experience, not just books.；Only by stepping out and exploring the world can we truly grow into better versions of ourselves.；</w:t>
      </w:r>
    </w:p>
    <w:p>
      <w:pPr>
        <w:numPr>
          <w:ilvl w:val="0"/>
          <w:numId w:val="3"/>
        </w:numPr>
        <w:spacing w:before="120" w:after="120" w:line="288" w:lineRule="auto"/>
        <w:ind w:left="0"/>
        <w:jc w:val="left"/>
      </w:pPr>
      <w:r>
        <w:rPr>
          <w:rFonts w:ascii="Arial" w:hAnsi="Arial" w:eastAsia="等线" w:cs="Arial"/>
          <w:sz w:val="22"/>
        </w:rPr>
        <w:t>In a word, every journey is a step toward growth, and the farther we go, the more we gain.；We should not only “read ten thousand books” but also “travel ten thousand miles.” Only then can we put knowledge into practice and grow along the way.</w:t>
      </w:r>
    </w:p>
    <w:p>
      <w:pPr>
        <w:spacing w:before="320" w:after="120" w:line="288" w:lineRule="auto"/>
        <w:ind w:left="0"/>
        <w:jc w:val="left"/>
        <w:outlineLvl w:val="1"/>
      </w:pPr>
      <w:bookmarkStart w:id="13" w:name="heading_13"/>
      <w:r>
        <w:rPr>
          <w:rFonts w:ascii="Arial" w:hAnsi="Arial" w:eastAsia="等线" w:cs="Arial"/>
          <w:b/>
          <w:sz w:val="32"/>
        </w:rPr>
        <w:t>活动三：框架建模+素材赋能（8分钟 | 对标思维评价证据）</w:t>
      </w:r>
      <w:bookmarkEnd w:id="13"/>
    </w:p>
    <w:p>
      <w:pPr>
        <w:spacing w:before="120" w:after="120" w:line="288" w:lineRule="auto"/>
        <w:ind w:left="0"/>
        <w:jc w:val="left"/>
        <w:rPr>
          <w:rFonts w:ascii="Arial" w:hAnsi="Arial" w:eastAsia="等线" w:cs="Arial"/>
          <w:b/>
          <w:bCs/>
          <w:sz w:val="24"/>
          <w:szCs w:val="24"/>
        </w:rPr>
      </w:pPr>
      <w:r>
        <w:rPr>
          <w:rFonts w:ascii="Arial" w:hAnsi="Arial" w:eastAsia="等线" w:cs="Arial"/>
          <w:b/>
          <w:bCs/>
          <w:sz w:val="24"/>
          <w:szCs w:val="24"/>
        </w:rPr>
        <w:t>构建适配高考的标准化极简三段式结构：</w:t>
      </w:r>
    </w:p>
    <w:p>
      <w:pPr>
        <w:spacing w:before="120" w:after="120" w:line="288" w:lineRule="auto"/>
        <w:ind w:left="0"/>
        <w:jc w:val="left"/>
        <w:rPr>
          <w:rFonts w:ascii="Arial" w:hAnsi="Arial" w:eastAsia="等线" w:cs="Arial"/>
          <w:sz w:val="22"/>
        </w:rPr>
      </w:pPr>
      <w:r>
        <w:rPr>
          <w:rFonts w:ascii="Arial" w:hAnsi="Arial" w:eastAsia="等线" w:cs="Arial"/>
          <w:sz w:val="22"/>
        </w:rPr>
        <w:t>第一段解读谚语、点明主旨；</w:t>
      </w:r>
    </w:p>
    <w:p>
      <w:pPr>
        <w:spacing w:before="120" w:after="120" w:line="288" w:lineRule="auto"/>
        <w:ind w:left="0"/>
        <w:jc w:val="left"/>
        <w:rPr>
          <w:rFonts w:ascii="Arial" w:hAnsi="Arial" w:eastAsia="等线" w:cs="Arial"/>
          <w:sz w:val="22"/>
        </w:rPr>
      </w:pPr>
      <w:r>
        <w:rPr>
          <w:rFonts w:ascii="Arial" w:hAnsi="Arial" w:eastAsia="等线" w:cs="Arial"/>
          <w:sz w:val="22"/>
        </w:rPr>
        <w:t>第二段简述个人研学、旅行、社会实践等真实经历，贴合主题佐证观点；</w:t>
      </w:r>
    </w:p>
    <w:p>
      <w:pPr>
        <w:spacing w:before="120" w:after="120" w:line="288" w:lineRule="auto"/>
        <w:ind w:left="0"/>
        <w:jc w:val="left"/>
        <w:rPr>
          <w:rFonts w:ascii="Arial" w:hAnsi="Arial" w:eastAsia="等线" w:cs="Arial"/>
          <w:sz w:val="22"/>
        </w:rPr>
      </w:pPr>
      <w:r>
        <w:rPr>
          <w:rFonts w:ascii="Arial" w:hAnsi="Arial" w:eastAsia="等线" w:cs="Arial"/>
          <w:sz w:val="22"/>
        </w:rPr>
        <w:t>第三段总结收获、升华成长感悟。</w:t>
      </w:r>
    </w:p>
    <w:p>
      <w:pPr>
        <w:spacing w:before="120" w:after="120" w:line="288" w:lineRule="auto"/>
        <w:ind w:left="0"/>
        <w:jc w:val="left"/>
      </w:pPr>
      <w:r>
        <w:rPr>
          <w:rFonts w:ascii="Arial" w:hAnsi="Arial" w:eastAsia="等线" w:cs="Arial"/>
          <w:sz w:val="22"/>
        </w:rPr>
        <w:t>针对性指导学生筛选个性化素材，规避空洞模板，引导事例与名言主旨深度贴合。通过学生口头复述写作思路的方式，当堂验证思维达标情况。</w:t>
      </w:r>
    </w:p>
    <w:p>
      <w:pPr>
        <w:spacing w:before="320" w:after="120" w:line="288" w:lineRule="auto"/>
        <w:ind w:left="0"/>
        <w:jc w:val="left"/>
        <w:outlineLvl w:val="1"/>
      </w:pPr>
      <w:bookmarkStart w:id="14" w:name="heading_14"/>
      <w:r>
        <w:rPr>
          <w:rFonts w:ascii="Arial" w:hAnsi="Arial" w:eastAsia="等线" w:cs="Arial"/>
          <w:b/>
          <w:sz w:val="32"/>
        </w:rPr>
        <w:t>活动四：限时写作+分层习作讲评（12分钟 | 对标终结性评价证据）</w:t>
      </w:r>
      <w:bookmarkEnd w:id="14"/>
    </w:p>
    <w:p>
      <w:pPr>
        <w:spacing w:before="120" w:after="120" w:line="288" w:lineRule="auto"/>
        <w:ind w:left="0"/>
        <w:jc w:val="left"/>
      </w:pPr>
      <w:r>
        <w:rPr>
          <w:rFonts w:ascii="Arial" w:hAnsi="Arial" w:eastAsia="等线" w:cs="Arial"/>
          <w:sz w:val="22"/>
        </w:rPr>
        <w:t>本环节紧扣逆向设计“以真实学习证据判定达标情况”核心要求，依托课堂限时写作产出与</w:t>
      </w:r>
      <w:r>
        <w:rPr>
          <w:rFonts w:ascii="Arial" w:hAnsi="Arial" w:eastAsia="等线" w:cs="Arial"/>
          <w:b/>
          <w:sz w:val="22"/>
        </w:rPr>
        <w:t>六篇分层典型学生习作</w:t>
      </w:r>
      <w:r>
        <w:rPr>
          <w:rFonts w:ascii="Arial" w:hAnsi="Arial" w:eastAsia="等线" w:cs="Arial"/>
          <w:sz w:val="22"/>
        </w:rPr>
        <w:t>，开展实证化、层级化课堂评价，彻底落实“先有评价标准，再有习作讲评”的逆向逻辑。</w:t>
      </w:r>
    </w:p>
    <w:p>
      <w:pPr>
        <w:spacing w:before="120" w:after="120" w:line="288" w:lineRule="auto"/>
        <w:ind w:left="0"/>
        <w:jc w:val="left"/>
      </w:pPr>
      <w:r>
        <w:rPr>
          <w:rFonts w:ascii="Arial" w:hAnsi="Arial" w:eastAsia="等线" w:cs="Arial"/>
          <w:b/>
          <w:sz w:val="22"/>
        </w:rPr>
        <w:t>一、限时实战写作</w:t>
      </w:r>
      <w:r>
        <w:rPr>
          <w:rFonts w:ascii="Arial" w:hAnsi="Arial" w:eastAsia="等线" w:cs="Arial"/>
          <w:sz w:val="22"/>
        </w:rPr>
        <w:t>：安排10分钟闭卷限时写作，要求学生严格遵循80词左右词数规范、三段式结构、三大核心要点，独立完成完整征文输出。教师随堂巡视，记录学生共性写作问题，为后续精准讲评积累真实学情证据。</w:t>
      </w:r>
    </w:p>
    <w:p>
      <w:pPr>
        <w:spacing w:before="120" w:after="120" w:line="288" w:lineRule="auto"/>
        <w:ind w:left="0"/>
        <w:jc w:val="left"/>
      </w:pPr>
      <w:r>
        <w:rPr>
          <w:rFonts w:ascii="Arial" w:hAnsi="Arial" w:eastAsia="等线" w:cs="Arial"/>
          <w:b/>
          <w:sz w:val="22"/>
        </w:rPr>
        <w:t>二、习作层级归类（对标高考15分评分体系）</w:t>
      </w:r>
    </w:p>
    <w:p>
      <w:pPr>
        <w:spacing w:before="120" w:after="120" w:line="288" w:lineRule="auto"/>
        <w:ind w:left="0"/>
        <w:jc w:val="left"/>
      </w:pPr>
      <w:r>
        <w:rPr>
          <w:rFonts w:ascii="Arial" w:hAnsi="Arial" w:eastAsia="等线" w:cs="Arial"/>
          <w:sz w:val="22"/>
        </w:rPr>
        <w:t>结合课前收集的六篇学生习作，严格按照本节课前置的评价标准划分为三个层级，覆盖班级全体学生写作水平，实现分层靶向教学：</w:t>
      </w:r>
    </w:p>
    <w:p>
      <w:pPr>
        <w:spacing w:before="120" w:after="120" w:line="288" w:lineRule="auto"/>
        <w:ind w:left="0"/>
        <w:jc w:val="left"/>
      </w:pPr>
      <w:r>
        <w:rPr>
          <w:rFonts w:ascii="Arial" w:hAnsi="Arial" w:eastAsia="等线" w:cs="Arial"/>
          <w:sz w:val="22"/>
        </w:rPr>
        <w:t xml:space="preserve">1. </w:t>
      </w:r>
      <w:r>
        <w:rPr>
          <w:rFonts w:ascii="Arial" w:hAnsi="Arial" w:eastAsia="等线" w:cs="Arial"/>
          <w:b/>
          <w:sz w:val="22"/>
        </w:rPr>
        <w:t>高分标杆习作（12–15分，2篇）</w:t>
      </w:r>
      <w:r>
        <w:rPr>
          <w:rFonts w:ascii="Arial" w:hAnsi="Arial" w:eastAsia="等线" w:cs="Arial"/>
          <w:sz w:val="22"/>
        </w:rPr>
        <w:t>：习作完整覆盖全部写作要点，词数合规，句式长短结合，善用复合句、倒装等高级句型，行文衔接自然，成长感悟真挚深刻，无明显语法、拼写错误，完全契合高考高分作文标准，作为全班仿写标杆。</w:t>
      </w:r>
    </w:p>
    <w:p>
      <w:pPr>
        <w:spacing w:before="120" w:after="120" w:line="288" w:lineRule="auto"/>
        <w:ind w:left="0"/>
        <w:jc w:val="left"/>
      </w:pPr>
      <w:r>
        <w:rPr>
          <w:rFonts w:ascii="Arial" w:hAnsi="Arial" w:eastAsia="等线" w:cs="Arial"/>
          <w:sz w:val="22"/>
        </w:rPr>
        <w:t xml:space="preserve">2. </w:t>
      </w:r>
      <w:r>
        <w:rPr>
          <w:rFonts w:ascii="Arial" w:hAnsi="Arial" w:eastAsia="等线" w:cs="Arial"/>
          <w:b/>
          <w:sz w:val="22"/>
        </w:rPr>
        <w:t>中档提升习作（8–11分，2篇）</w:t>
      </w:r>
      <w:r>
        <w:rPr>
          <w:rFonts w:ascii="Arial" w:hAnsi="Arial" w:eastAsia="等线" w:cs="Arial"/>
          <w:sz w:val="22"/>
        </w:rPr>
        <w:t>：习作要点齐全、语义通顺，无重大语法错误，但存在句式单一、词汇平淡、细节单薄、感悟浅层化等问题，是班级主流学生水平，聚焦“稳分提优”开展针对性指导。</w:t>
      </w:r>
    </w:p>
    <w:p>
      <w:pPr>
        <w:spacing w:before="120" w:after="120" w:line="288" w:lineRule="auto"/>
        <w:ind w:left="0"/>
        <w:jc w:val="left"/>
      </w:pPr>
      <w:r>
        <w:rPr>
          <w:rFonts w:ascii="Arial" w:hAnsi="Arial" w:eastAsia="等线" w:cs="Arial"/>
          <w:sz w:val="22"/>
        </w:rPr>
        <w:t xml:space="preserve">3. </w:t>
      </w:r>
      <w:r>
        <w:rPr>
          <w:rFonts w:ascii="Arial" w:hAnsi="Arial" w:eastAsia="等线" w:cs="Arial"/>
          <w:b/>
          <w:sz w:val="22"/>
        </w:rPr>
        <w:t>基础整改习作（0–7分，2篇）</w:t>
      </w:r>
      <w:r>
        <w:rPr>
          <w:rFonts w:ascii="Arial" w:hAnsi="Arial" w:eastAsia="等线" w:cs="Arial"/>
          <w:sz w:val="22"/>
        </w:rPr>
        <w:t>：习作存在词数不足、要点缺失、事例与名言主旨脱节、时态词性错误较多、内容空洞等典型问题，用于集中突破基础失分点，警示学生规避低级失误。</w:t>
      </w:r>
    </w:p>
    <w:p>
      <w:pPr>
        <w:spacing w:before="120" w:after="120" w:line="288" w:lineRule="auto"/>
        <w:ind w:left="0"/>
        <w:jc w:val="left"/>
      </w:pPr>
      <w:r>
        <w:rPr>
          <w:rFonts w:ascii="Arial" w:hAnsi="Arial" w:eastAsia="等线" w:cs="Arial"/>
          <w:b/>
          <w:sz w:val="22"/>
        </w:rPr>
        <w:t>三、三维多元评价落地</w:t>
      </w:r>
    </w:p>
    <w:p>
      <w:pPr>
        <w:spacing w:before="120" w:after="120" w:line="288" w:lineRule="auto"/>
        <w:ind w:left="0"/>
        <w:jc w:val="left"/>
      </w:pPr>
      <w:r>
        <w:rPr>
          <w:rFonts w:ascii="Arial" w:hAnsi="Arial" w:eastAsia="等线" w:cs="Arial"/>
          <w:sz w:val="22"/>
        </w:rPr>
        <w:t xml:space="preserve">1. </w:t>
      </w:r>
      <w:r>
        <w:rPr>
          <w:rFonts w:ascii="Arial" w:hAnsi="Arial" w:eastAsia="等线" w:cs="Arial"/>
          <w:b/>
          <w:sz w:val="22"/>
        </w:rPr>
        <w:t>学生自评</w:t>
      </w:r>
      <w:r>
        <w:rPr>
          <w:rFonts w:ascii="Arial" w:hAnsi="Arial" w:eastAsia="等线" w:cs="Arial"/>
          <w:sz w:val="22"/>
        </w:rPr>
        <w:t>：对照课堂评价量表与分层习作案例，自主核对个人作文的要点、词数、语言、立意四大维度，定位自身失分短板；</w:t>
      </w:r>
    </w:p>
    <w:p>
      <w:pPr>
        <w:spacing w:before="120" w:after="120" w:line="288" w:lineRule="auto"/>
        <w:ind w:left="0"/>
        <w:jc w:val="left"/>
      </w:pPr>
      <w:r>
        <w:rPr>
          <w:rFonts w:ascii="Arial" w:hAnsi="Arial" w:eastAsia="等线" w:cs="Arial"/>
          <w:sz w:val="22"/>
        </w:rPr>
        <w:t xml:space="preserve">2. </w:t>
      </w:r>
      <w:r>
        <w:rPr>
          <w:rFonts w:ascii="Arial" w:hAnsi="Arial" w:eastAsia="等线" w:cs="Arial"/>
          <w:b/>
          <w:sz w:val="22"/>
        </w:rPr>
        <w:t>同桌互评</w:t>
      </w:r>
      <w:r>
        <w:rPr>
          <w:rFonts w:ascii="Arial" w:hAnsi="Arial" w:eastAsia="等线" w:cs="Arial"/>
          <w:sz w:val="22"/>
        </w:rPr>
        <w:t>：参照高分习作亮点、基础习作误区，互相标注对方作文优势与问题，在互评中吃透高考评分逻辑；</w:t>
      </w:r>
    </w:p>
    <w:p>
      <w:pPr>
        <w:spacing w:before="120" w:after="120" w:line="288" w:lineRule="auto"/>
        <w:ind w:left="0"/>
        <w:jc w:val="left"/>
      </w:pPr>
      <w:r>
        <w:rPr>
          <w:rFonts w:ascii="Arial" w:hAnsi="Arial" w:eastAsia="等线" w:cs="Arial"/>
          <w:sz w:val="22"/>
        </w:rPr>
        <w:t xml:space="preserve">3. </w:t>
      </w:r>
      <w:r>
        <w:rPr>
          <w:rFonts w:ascii="Arial" w:hAnsi="Arial" w:eastAsia="等线" w:cs="Arial"/>
          <w:b/>
          <w:sz w:val="22"/>
        </w:rPr>
        <w:t>教师精讲</w:t>
      </w:r>
      <w:r>
        <w:rPr>
          <w:rFonts w:ascii="Arial" w:hAnsi="Arial" w:eastAsia="等线" w:cs="Arial"/>
          <w:sz w:val="22"/>
        </w:rPr>
        <w:t>：横向对比六篇习作的层级差距，直观拆解“基础分怎么稳、高分点怎么拿”，结合真实习作案例针对性纠正句式单一、素材脱节、感悟空洞等共性问题，让评价标准落地为具体写作能力。</w:t>
      </w:r>
    </w:p>
    <w:p>
      <w:pPr>
        <w:spacing w:before="320" w:after="120" w:line="288" w:lineRule="auto"/>
        <w:ind w:left="0"/>
        <w:jc w:val="left"/>
        <w:outlineLvl w:val="1"/>
      </w:pPr>
      <w:r>
        <w:rPr>
          <w:rFonts w:ascii="Arial" w:hAnsi="Arial" w:eastAsia="等线" w:cs="Arial"/>
          <w:b/>
          <w:sz w:val="32"/>
        </w:rPr>
        <w:t>【可借鉴的“满分密码”】（高分范文精讲）</w:t>
      </w:r>
    </w:p>
    <w:p>
      <w:pPr>
        <w:spacing w:before="120" w:after="120" w:line="288" w:lineRule="auto"/>
        <w:ind w:left="0"/>
        <w:jc w:val="left"/>
      </w:pPr>
      <w:r>
        <w:rPr>
          <w:rFonts w:ascii="Arial" w:hAnsi="Arial" w:eastAsia="等线" w:cs="Arial"/>
          <w:sz w:val="22"/>
        </w:rPr>
        <w:t>· 细节要具体到“一个画面”：不是空泛的“我学到了很多”，而是落地到“背疼、腿被蚊子咬、一碗茶”这类具象场景细节。</w:t>
      </w:r>
    </w:p>
    <w:p>
      <w:pPr>
        <w:spacing w:before="120" w:after="120" w:line="288" w:lineRule="auto"/>
        <w:ind w:left="0"/>
        <w:jc w:val="left"/>
      </w:pPr>
      <w:r>
        <w:rPr>
          <w:rFonts w:ascii="Arial" w:hAnsi="Arial" w:eastAsia="等线" w:cs="Arial"/>
          <w:sz w:val="22"/>
        </w:rPr>
        <w:t>· 感悟要有“转折升华”：遵循“isn't about distance, but about…”的逻辑，将大道理最终落脚到“走进他人生活”的落地认知。</w:t>
      </w:r>
    </w:p>
    <w:p>
      <w:pPr>
        <w:spacing w:before="120" w:after="120" w:line="288" w:lineRule="auto"/>
        <w:ind w:left="0"/>
        <w:jc w:val="left"/>
      </w:pPr>
      <w:r>
        <w:rPr>
          <w:rFonts w:ascii="Arial" w:hAnsi="Arial" w:eastAsia="等线" w:cs="Arial"/>
          <w:sz w:val="22"/>
        </w:rPr>
        <w:t>· 首尾要“呼应闭环”：实现标题、谚语、结尾三重呼应，打造极强的完整结构感。</w:t>
      </w:r>
    </w:p>
    <w:p>
      <w:pPr>
        <w:spacing w:before="320" w:after="120" w:line="288" w:lineRule="auto"/>
        <w:ind w:left="0"/>
        <w:jc w:val="left"/>
        <w:outlineLvl w:val="1"/>
      </w:pPr>
      <w:r>
        <w:rPr>
          <w:rFonts w:ascii="Arial" w:hAnsi="Arial" w:eastAsia="等线" w:cs="Arial"/>
          <w:b/>
          <w:sz w:val="32"/>
        </w:rPr>
        <w:t>【共性建议】</w:t>
      </w:r>
    </w:p>
    <w:p>
      <w:pPr>
        <w:spacing w:before="120" w:after="120" w:line="288" w:lineRule="auto"/>
        <w:ind w:left="0"/>
        <w:jc w:val="left"/>
      </w:pPr>
      <w:r>
        <w:rPr>
          <w:rFonts w:ascii="Arial" w:hAnsi="Arial" w:eastAsia="等线" w:cs="Arial"/>
          <w:sz w:val="22"/>
        </w:rPr>
        <w:t>· 格式务必看清：“短文投稿”≠书信，不要画蛇添足加称呼和落款。</w:t>
      </w:r>
    </w:p>
    <w:p>
      <w:pPr>
        <w:spacing w:before="120" w:after="120" w:line="288" w:lineRule="auto"/>
        <w:ind w:left="0"/>
        <w:jc w:val="left"/>
      </w:pPr>
      <w:r>
        <w:rPr>
          <w:rFonts w:ascii="Arial" w:hAnsi="Arial" w:eastAsia="等线" w:cs="Arial"/>
          <w:sz w:val="22"/>
        </w:rPr>
        <w:t>· 词数严守80-100：写多了容易犯错，写少了内容不充实。</w:t>
      </w:r>
    </w:p>
    <w:p>
      <w:pPr>
        <w:spacing w:before="120" w:after="120" w:line="288" w:lineRule="auto"/>
        <w:ind w:left="0"/>
        <w:jc w:val="left"/>
      </w:pPr>
      <w:r>
        <w:rPr>
          <w:rFonts w:ascii="Arial" w:hAnsi="Arial" w:eastAsia="等线" w:cs="Arial"/>
          <w:sz w:val="22"/>
        </w:rPr>
        <w:t>· 经历要有“变化感”：出发前的认知 vs 旅途中的震撼 vs 回来后的感悟，三段式写出变化才是高分关键。</w:t>
      </w:r>
    </w:p>
    <w:p>
      <w:pPr>
        <w:spacing w:before="320" w:after="120" w:line="288" w:lineRule="auto"/>
        <w:ind w:left="0"/>
        <w:jc w:val="left"/>
        <w:outlineLvl w:val="1"/>
      </w:pPr>
      <w:bookmarkStart w:id="15" w:name="heading_15"/>
      <w:r>
        <w:rPr>
          <w:rFonts w:ascii="Arial" w:hAnsi="Arial" w:eastAsia="等线" w:cs="Arial"/>
          <w:b/>
          <w:sz w:val="32"/>
        </w:rPr>
        <w:t>活动五：课堂复盘+分层作业（5分钟）</w:t>
      </w:r>
      <w:bookmarkEnd w:id="15"/>
    </w:p>
    <w:p>
      <w:pPr>
        <w:spacing w:before="120" w:after="120" w:line="288" w:lineRule="auto"/>
        <w:ind w:left="0"/>
        <w:jc w:val="left"/>
      </w:pPr>
      <w:r>
        <w:rPr>
          <w:rFonts w:ascii="Arial" w:hAnsi="Arial" w:eastAsia="等线" w:cs="Arial"/>
          <w:sz w:val="22"/>
        </w:rPr>
        <w:t>课堂复盘：总结本节课高分作文核心要素——审题全覆盖、结构标准化、语言地道化、立意成长化。</w:t>
      </w:r>
    </w:p>
    <w:p>
      <w:pPr>
        <w:spacing w:before="120" w:after="120" w:line="288" w:lineRule="auto"/>
        <w:ind w:left="0"/>
        <w:jc w:val="left"/>
      </w:pPr>
      <w:r>
        <w:rPr>
          <w:rFonts w:ascii="Arial" w:hAnsi="Arial" w:eastAsia="等线" w:cs="Arial"/>
          <w:sz w:val="22"/>
        </w:rPr>
        <w:t>课后作业：修改优化课堂习作；背诵核心高分句型；积累同类名言写作素材，巩固课堂学习成果，实现能力迁移。</w:t>
      </w:r>
    </w:p>
    <w:p>
      <w:pPr>
        <w:spacing w:before="320" w:after="120" w:line="288" w:lineRule="auto"/>
        <w:ind w:left="0"/>
        <w:jc w:val="left"/>
        <w:outlineLvl w:val="1"/>
      </w:pPr>
      <w:r>
        <w:rPr>
          <w:rFonts w:ascii="Arial" w:hAnsi="Arial" w:eastAsia="等线" w:cs="Arial"/>
          <w:b/>
          <w:sz w:val="32"/>
        </w:rPr>
        <w:t>【分层作业 · 因材施教促提升】</w:t>
      </w:r>
    </w:p>
    <w:p>
      <w:pPr>
        <w:spacing w:before="120" w:after="120" w:line="288" w:lineRule="auto"/>
        <w:ind w:left="0"/>
        <w:jc w:val="left"/>
      </w:pPr>
      <w:r>
        <w:rPr>
          <w:rFonts w:ascii="Arial" w:hAnsi="Arial" w:eastAsia="等线" w:cs="Arial"/>
          <w:sz w:val="22"/>
        </w:rPr>
        <w:t>· 基础必做：习作深度打磨——对照课堂评价量表，逐字修改优化个人课堂习作，重点标注审题偏差、结构疏漏与语言表达的修改点，形成带批注的修改版。</w:t>
      </w:r>
    </w:p>
    <w:p>
      <w:pPr>
        <w:spacing w:before="120" w:after="120" w:line="288" w:lineRule="auto"/>
        <w:ind w:left="0"/>
        <w:jc w:val="left"/>
      </w:pPr>
      <w:r>
        <w:rPr>
          <w:rFonts w:ascii="Arial" w:hAnsi="Arial" w:eastAsia="等线" w:cs="Arial"/>
          <w:sz w:val="22"/>
        </w:rPr>
        <w:t>· 进阶选做：分层精准突破——优生：仿写2组高考高频高级句型，尝试融入个人素材进行改写；学困生：背诵并默写本堂课核心短语与基础句型，强化语言积累。</w:t>
      </w:r>
    </w:p>
    <w:p>
      <w:pPr>
        <w:spacing w:before="120" w:after="120" w:line="288" w:lineRule="auto"/>
        <w:ind w:left="0"/>
        <w:jc w:val="left"/>
      </w:pPr>
      <w:r>
        <w:rPr>
          <w:rFonts w:ascii="Arial" w:hAnsi="Arial" w:eastAsia="等线" w:cs="Arial"/>
          <w:sz w:val="22"/>
        </w:rPr>
        <w:t>· 素养拓展：能力迁移运用——积累1句契合“成长”主题的名人名言或经典语段，尝试将其灵活运用到不同类型的写作题型中，实现写作能力的举一反三。</w:t>
      </w:r>
    </w:p>
    <w:p>
      <w:pPr>
        <w:spacing w:before="120" w:after="120" w:line="288" w:lineRule="auto"/>
        <w:ind w:left="0"/>
        <w:jc w:val="left"/>
      </w:pPr>
      <w:r>
        <w:rPr>
          <w:rFonts w:ascii="Arial" w:hAnsi="Arial" w:eastAsia="等线" w:cs="Arial"/>
          <w:sz w:val="22"/>
        </w:rPr>
        <w:t>【能力迁移运用】课堂出示同类新谚语任务（如以 “Reading is to the mind what exercise is to the body” 为题的同类征文，设置语法填空式迁移练习），检验学生将本课“审题—框架—语言—立意”四步法迁移到新语境的能力，实现写作能力的内化与迁移。</w:t>
      </w:r>
    </w:p>
    <w:p>
      <w:pPr>
        <w:spacing w:before="380" w:after="140" w:line="288" w:lineRule="auto"/>
        <w:ind w:left="0"/>
        <w:jc w:val="left"/>
        <w:outlineLvl w:val="0"/>
      </w:pPr>
      <w:bookmarkStart w:id="16" w:name="heading_16"/>
      <w:r>
        <w:rPr>
          <w:rFonts w:ascii="Arial" w:hAnsi="Arial" w:eastAsia="等线" w:cs="Arial"/>
          <w:b/>
          <w:sz w:val="36"/>
        </w:rPr>
        <w:t>四、教学反思（逆向设计视角）</w:t>
      </w:r>
      <w:bookmarkEnd w:id="16"/>
    </w:p>
    <w:p>
      <w:pPr>
        <w:spacing w:before="120" w:after="120" w:line="288" w:lineRule="auto"/>
        <w:ind w:left="0"/>
        <w:jc w:val="left"/>
      </w:pPr>
      <w:r>
        <w:rPr>
          <w:rFonts w:ascii="Arial" w:hAnsi="Arial" w:eastAsia="等线" w:cs="Arial"/>
          <w:sz w:val="22"/>
        </w:rPr>
        <w:t>本节课严格践行威金斯逆向教学设计核心逻辑，坚持“目标先行、评价前置、活动赋能”的教学思路，彻底打破传统写作课“先教后评、学评脱节”的弊端。课前锚定可观测、可量化的写作目标与评分标准，课中以</w:t>
      </w:r>
      <w:r>
        <w:rPr>
          <w:rFonts w:ascii="Arial" w:hAnsi="Arial" w:eastAsia="等线" w:cs="Arial"/>
          <w:b/>
          <w:sz w:val="22"/>
        </w:rPr>
        <w:t>六篇真实分层学生习作</w:t>
      </w:r>
      <w:r>
        <w:rPr>
          <w:rFonts w:ascii="Arial" w:hAnsi="Arial" w:eastAsia="等线" w:cs="Arial"/>
          <w:sz w:val="22"/>
        </w:rPr>
        <w:t>为核心评价证据，构建“目标—评价—活动—实证”的完整教学闭环，精准对接高考应试要求与高三分层学情。通过高分标杆示范、中档问题提升、基础错误警示的分层讲评模式，精准破解学生要点遗漏、素材脱节、句式单一、立意浅显等共性写作痛点，有效实现培优、提中、补差的分层教学目标。课堂全程以学生真实写作出图为评价依据，让教学更具针对性、评价更具说服力、提升更具实效性。后续教学中，可针对中档习作细节单薄、基础习作语法薄弱的核心问题，增设短句升格、细节填充微专项训练，弱化模板固化思维，强化学生个性化真情表达，进一步提升学生写作核心素养。</w:t>
      </w:r>
    </w:p>
    <w:p>
      <w:pPr>
        <w:spacing w:before="320" w:after="120" w:line="288" w:lineRule="auto"/>
        <w:ind w:left="0"/>
        <w:jc w:val="left"/>
        <w:outlineLvl w:val="1"/>
      </w:pPr>
      <w:r>
        <w:rPr>
          <w:rFonts w:ascii="Arial" w:hAnsi="Arial" w:eastAsia="等线" w:cs="Arial"/>
          <w:b/>
          <w:sz w:val="32"/>
        </w:rPr>
        <w:t>【四维核心素养落地】</w:t>
      </w:r>
      <w:bookmarkEnd w:id="1"/>
    </w:p>
    <w:p>
      <w:pPr>
        <w:spacing w:before="120" w:after="120" w:line="288" w:lineRule="auto"/>
        <w:ind w:left="0"/>
        <w:jc w:val="left"/>
      </w:pPr>
      <w:r>
        <w:rPr>
          <w:rFonts w:ascii="Arial" w:hAnsi="Arial" w:eastAsia="等线" w:cs="Arial"/>
          <w:sz w:val="22"/>
        </w:rPr>
        <w:t>· 语言能力：夯实表达根基——紧扣主题语境精讲核心词汇与句式，通过当堂情境化操练与句式变换实战，将语言知识转化为实际运用能力，筑牢语言表达基础。</w:t>
      </w:r>
    </w:p>
    <w:p>
      <w:pPr>
        <w:spacing w:before="120" w:after="120" w:line="288" w:lineRule="auto"/>
        <w:ind w:left="0"/>
        <w:jc w:val="left"/>
      </w:pPr>
      <w:r>
        <w:rPr>
          <w:rFonts w:ascii="Arial" w:hAnsi="Arial" w:eastAsia="等线" w:cs="Arial"/>
          <w:sz w:val="22"/>
        </w:rPr>
        <w:t>· 文化意识：涵养跨文化视野——融合中西经典名言与文化典故，在对比鉴赏中引导学生理解文化差异，培养跨文化交流的敏感度与包容心，深化对优秀文化的认同与自信。</w:t>
      </w:r>
    </w:p>
    <w:p>
      <w:pPr>
        <w:spacing w:before="120" w:after="120" w:line="288" w:lineRule="auto"/>
        <w:ind w:left="0"/>
        <w:jc w:val="left"/>
      </w:pPr>
      <w:r>
        <w:rPr>
          <w:rFonts w:ascii="Arial" w:hAnsi="Arial" w:eastAsia="等线" w:cs="Arial"/>
          <w:sz w:val="22"/>
        </w:rPr>
        <w:t>· 思维品质：锤炼逻辑与批判——通过精准审题训练、结构化框架建模与分层深度讲评，引导学生构建清晰的思维路径，培养逻辑推理、辩证分析与批判性思维能力。</w:t>
      </w:r>
    </w:p>
    <w:p>
      <w:pPr>
        <w:spacing w:before="120" w:after="120" w:line="288" w:lineRule="auto"/>
        <w:ind w:left="0"/>
        <w:jc w:val="left"/>
      </w:pPr>
      <w:r>
        <w:rPr>
          <w:rFonts w:ascii="Arial" w:hAnsi="Arial" w:eastAsia="等线" w:cs="Arial"/>
          <w:sz w:val="22"/>
        </w:rPr>
        <w:t>· 学习能力：塑造自主学习者——借助课堂自评互评机制与分层作业设计，引导学生学会自我监控、反思与规划，从被动接受转向主动探究，培养终身学习能力。</w:t>
      </w:r>
    </w:p>
    <w:p>
      <w:pPr>
        <w:spacing w:before="380" w:after="140" w:line="288" w:lineRule="auto"/>
        <w:ind w:left="0"/>
        <w:jc w:val="left"/>
        <w:outlineLvl w:val="0"/>
      </w:pPr>
      <w:bookmarkStart w:id="17" w:name="heading_17"/>
      <w:r>
        <w:rPr>
          <w:rFonts w:ascii="Arial" w:hAnsi="Arial" w:eastAsia="等线" w:cs="Arial"/>
          <w:b/>
          <w:sz w:val="36"/>
        </w:rPr>
        <w:t>附录：学生典型习作六篇（分层完整版）+ 名师点评</w:t>
      </w:r>
      <w:bookmarkEnd w:id="17"/>
    </w:p>
    <w:p>
      <w:pPr>
        <w:spacing w:before="120" w:after="120" w:line="288" w:lineRule="auto"/>
        <w:ind w:left="0"/>
        <w:jc w:val="left"/>
      </w:pPr>
      <w:r>
        <w:rPr>
          <w:rFonts w:ascii="Arial" w:hAnsi="Arial" w:eastAsia="等线" w:cs="Arial"/>
          <w:b/>
          <w:sz w:val="22"/>
        </w:rPr>
        <w:t>【分层说明】</w:t>
      </w:r>
      <w:r>
        <w:rPr>
          <w:rFonts w:ascii="Arial" w:hAnsi="Arial" w:eastAsia="等线" w:cs="Arial"/>
          <w:sz w:val="22"/>
        </w:rPr>
        <w:t>六篇习作严格对应本节课高分、中档、基础三个评价档位，贴合高考15分小作文评分标准，为课堂讲评、学生互评、错题复盘提供真实素材。</w:t>
      </w:r>
    </w:p>
    <w:p>
      <w:pPr>
        <w:spacing w:before="320" w:after="120" w:line="288" w:lineRule="auto"/>
        <w:ind w:left="0"/>
        <w:jc w:val="left"/>
        <w:outlineLvl w:val="1"/>
      </w:pPr>
      <w:bookmarkStart w:id="18" w:name="heading_18"/>
      <w:r>
        <w:rPr>
          <w:rFonts w:ascii="Arial" w:hAnsi="Arial" w:eastAsia="等线" w:cs="Arial"/>
          <w:b/>
          <w:sz w:val="32"/>
        </w:rPr>
        <w:t>一、高分档位习作（2篇，12-14分 · 无重复定稿版）</w:t>
      </w:r>
      <w:bookmarkEnd w:id="18"/>
    </w:p>
    <w:p>
      <w:pPr>
        <w:spacing w:before="120" w:after="120" w:line="288" w:lineRule="auto"/>
        <w:ind w:left="0"/>
        <w:jc w:val="left"/>
      </w:pPr>
      <w:r>
        <w:rPr>
          <w:rFonts w:ascii="Arial" w:hAnsi="Arial" w:eastAsia="等线" w:cs="Arial"/>
          <w:b/>
          <w:sz w:val="22"/>
        </w:rPr>
        <w:t>习作1（高分13分，90词）</w:t>
      </w:r>
      <w:r>
        <w:rPr>
          <w:rFonts w:ascii="Arial" w:hAnsi="Arial" w:eastAsia="等线" w:cs="Arial"/>
          <w:sz w:val="22"/>
        </w:rPr>
        <w:br w:type="textWrapping"/>
      </w:r>
      <w:r>
        <w:rPr>
          <w:rFonts w:ascii="Arial" w:hAnsi="Arial" w:eastAsia="等线" w:cs="Arial"/>
          <w:sz w:val="22"/>
        </w:rPr>
        <w:t>As the saying goes, “A person who travels far knows more.” It means we can gain abundant knowledge and broaden our horizons by stepping out of our daily comfort zone instead of merely reading books.</w:t>
      </w:r>
    </w:p>
    <w:p>
      <w:pPr>
        <w:spacing w:before="120" w:after="120" w:line="288" w:lineRule="auto"/>
        <w:ind w:left="0"/>
        <w:jc w:val="left"/>
      </w:pPr>
      <w:r>
        <w:rPr>
          <w:rFonts w:ascii="Arial" w:hAnsi="Arial" w:eastAsia="等线" w:cs="Arial"/>
          <w:sz w:val="22"/>
        </w:rPr>
        <w:t>Last summer, I took part in a rural field study trip. I observed local farming work and communicated with villagers patiently. These practical experiences taught me much knowledge that I could never learn from textbooks.</w:t>
      </w:r>
    </w:p>
    <w:p>
      <w:pPr>
        <w:spacing w:before="120" w:after="120" w:line="288" w:lineRule="auto"/>
        <w:ind w:left="0"/>
        <w:jc w:val="left"/>
      </w:pPr>
      <w:r>
        <w:rPr>
          <w:rFonts w:ascii="Arial" w:hAnsi="Arial" w:eastAsia="等线" w:cs="Arial"/>
          <w:sz w:val="22"/>
        </w:rPr>
        <w:t>This trip makes me realize that life lies in exploration. Only by exploring the unknown can we keep growing and become a better version of ourselves.</w:t>
      </w:r>
    </w:p>
    <w:p>
      <w:pPr>
        <w:spacing w:before="120" w:after="120" w:line="288" w:lineRule="auto"/>
        <w:ind w:left="0"/>
        <w:jc w:val="left"/>
      </w:pPr>
      <w:r>
        <w:rPr>
          <w:rFonts w:ascii="Arial" w:hAnsi="Arial" w:eastAsia="等线" w:cs="Arial"/>
          <w:b/>
          <w:sz w:val="22"/>
        </w:rPr>
        <w:t>名师点评</w:t>
      </w:r>
      <w:r>
        <w:rPr>
          <w:rFonts w:ascii="Arial" w:hAnsi="Arial" w:eastAsia="等线" w:cs="Arial"/>
          <w:sz w:val="22"/>
        </w:rPr>
        <w:t>：词数合规，三大要点完整覆盖；巧用定语从句、倒装高级句型；事例贴合谚语主旨，感悟深刻、逻辑闭环，语言地道，无语法错误，是标准高考高分作文。</w:t>
      </w:r>
    </w:p>
    <w:p>
      <w:pPr>
        <w:spacing w:before="120" w:after="120" w:line="288" w:lineRule="auto"/>
        <w:ind w:left="0"/>
        <w:jc w:val="left"/>
      </w:pPr>
      <w:r>
        <w:rPr>
          <w:rFonts w:ascii="Arial" w:hAnsi="Arial" w:eastAsia="等线" w:cs="Arial"/>
          <w:b/>
          <w:sz w:val="22"/>
        </w:rPr>
        <w:t>习作2（高分12分，88词）</w:t>
      </w:r>
      <w:r>
        <w:rPr>
          <w:rFonts w:ascii="Arial" w:hAnsi="Arial" w:eastAsia="等线" w:cs="Arial"/>
          <w:sz w:val="22"/>
        </w:rPr>
        <w:br w:type="textWrapping"/>
      </w:r>
      <w:r>
        <w:rPr>
          <w:rFonts w:ascii="Arial" w:hAnsi="Arial" w:eastAsia="等线" w:cs="Arial"/>
          <w:sz w:val="22"/>
        </w:rPr>
        <w:t>The proverb “A person who travels far knows more” inspires me to explore and learn constantly. Book knowledge is limited, while traveling and social practice can greatly enrich our minds.</w:t>
      </w:r>
    </w:p>
    <w:p>
      <w:pPr>
        <w:spacing w:before="120" w:after="120" w:line="288" w:lineRule="auto"/>
        <w:ind w:left="0"/>
        <w:jc w:val="left"/>
      </w:pPr>
      <w:r>
        <w:rPr>
          <w:rFonts w:ascii="Arial" w:hAnsi="Arial" w:eastAsia="等线" w:cs="Arial"/>
          <w:sz w:val="22"/>
        </w:rPr>
        <w:t>During last vacation, I visited a historical city alone. By visiting museums and ancient streets, I learned profound local history and unique traditional culture, which greatly broadened my horizons.</w:t>
      </w:r>
    </w:p>
    <w:p>
      <w:pPr>
        <w:spacing w:before="120" w:after="120" w:line="288" w:lineRule="auto"/>
        <w:ind w:left="0"/>
        <w:jc w:val="left"/>
      </w:pPr>
      <w:r>
        <w:rPr>
          <w:rFonts w:ascii="Arial" w:hAnsi="Arial" w:eastAsia="等线" w:cs="Arial"/>
          <w:sz w:val="22"/>
        </w:rPr>
        <w:t>I deeply understand that real growth comes from continuous exploration. I will keep stepping out of my comfort zone to gain new experiences in the future.</w:t>
      </w:r>
    </w:p>
    <w:p>
      <w:pPr>
        <w:spacing w:before="120" w:after="120" w:line="288" w:lineRule="auto"/>
        <w:ind w:left="0"/>
        <w:jc w:val="left"/>
      </w:pPr>
      <w:r>
        <w:rPr>
          <w:rFonts w:ascii="Arial" w:hAnsi="Arial" w:eastAsia="等线" w:cs="Arial"/>
          <w:b/>
          <w:sz w:val="22"/>
        </w:rPr>
        <w:t>名师点评</w:t>
      </w:r>
      <w:r>
        <w:rPr>
          <w:rFonts w:ascii="Arial" w:hAnsi="Arial" w:eastAsia="等线" w:cs="Arial"/>
          <w:sz w:val="22"/>
        </w:rPr>
        <w:t>：行文流畅、衔接自然；长短句搭配合理，句式灵活；个人经历真实具体，成长立意积极正向，贴合主题，整体质感优异，符合高考高分标准。</w:t>
      </w:r>
    </w:p>
    <w:p>
      <w:pPr>
        <w:spacing w:before="320" w:after="120" w:line="288" w:lineRule="auto"/>
        <w:ind w:left="0"/>
        <w:jc w:val="left"/>
        <w:outlineLvl w:val="1"/>
      </w:pPr>
      <w:bookmarkStart w:id="19" w:name="heading_19"/>
      <w:r>
        <w:rPr>
          <w:rFonts w:ascii="Arial" w:hAnsi="Arial" w:eastAsia="等线" w:cs="Arial"/>
          <w:b/>
          <w:sz w:val="32"/>
        </w:rPr>
        <w:t>二、中档档位习作（2篇，9-11分 · 无重复定稿版）</w:t>
      </w:r>
      <w:bookmarkEnd w:id="19"/>
    </w:p>
    <w:p>
      <w:pPr>
        <w:spacing w:before="120" w:after="120" w:line="288" w:lineRule="auto"/>
        <w:ind w:left="0"/>
        <w:jc w:val="left"/>
      </w:pPr>
      <w:r>
        <w:rPr>
          <w:rFonts w:ascii="Arial" w:hAnsi="Arial" w:eastAsia="等线" w:cs="Arial"/>
          <w:b/>
          <w:sz w:val="22"/>
        </w:rPr>
        <w:t>习作3（中档10分，82词）</w:t>
      </w:r>
      <w:r>
        <w:rPr>
          <w:rFonts w:ascii="Arial" w:hAnsi="Arial" w:eastAsia="等线" w:cs="Arial"/>
          <w:sz w:val="22"/>
        </w:rPr>
        <w:br w:type="textWrapping"/>
      </w:r>
      <w:r>
        <w:rPr>
          <w:rFonts w:ascii="Arial" w:hAnsi="Arial" w:eastAsia="等线" w:cs="Arial"/>
          <w:sz w:val="22"/>
        </w:rPr>
        <w:t>I totally agree with the saying “A person who travels far knows more”. Traveling outside can help us know more new things and learn useful knowledge that we cannot get at school.</w:t>
      </w:r>
    </w:p>
    <w:p>
      <w:pPr>
        <w:spacing w:before="120" w:after="120" w:line="288" w:lineRule="auto"/>
        <w:ind w:left="0"/>
        <w:jc w:val="left"/>
      </w:pPr>
      <w:r>
        <w:rPr>
          <w:rFonts w:ascii="Arial" w:hAnsi="Arial" w:eastAsia="等线" w:cs="Arial"/>
          <w:sz w:val="22"/>
        </w:rPr>
        <w:t>Last holiday, I went on a short trip with my classmates. We visited scenic spots and saw different local scenery. I felt relaxed and learned many simple customs during the trip.</w:t>
      </w:r>
    </w:p>
    <w:p>
      <w:pPr>
        <w:spacing w:before="120" w:after="120" w:line="288" w:lineRule="auto"/>
        <w:ind w:left="0"/>
        <w:jc w:val="left"/>
      </w:pPr>
      <w:r>
        <w:rPr>
          <w:rFonts w:ascii="Arial" w:hAnsi="Arial" w:eastAsia="等线" w:cs="Arial"/>
          <w:sz w:val="22"/>
        </w:rPr>
        <w:t>From this experience, I know traveling is of great help. It enables me to broaden my sight and promote my personal growth little by little.</w:t>
      </w:r>
    </w:p>
    <w:p>
      <w:pPr>
        <w:spacing w:before="120" w:after="120" w:line="288" w:lineRule="auto"/>
        <w:ind w:left="0"/>
        <w:jc w:val="left"/>
      </w:pPr>
      <w:r>
        <w:rPr>
          <w:rFonts w:ascii="Arial" w:hAnsi="Arial" w:eastAsia="等线" w:cs="Arial"/>
          <w:b/>
          <w:sz w:val="22"/>
        </w:rPr>
        <w:t>名师点评</w:t>
      </w:r>
      <w:r>
        <w:rPr>
          <w:rFonts w:ascii="Arial" w:hAnsi="Arial" w:eastAsia="等线" w:cs="Arial"/>
          <w:sz w:val="22"/>
        </w:rPr>
        <w:t>：要点齐全，无语法、拼写错误，词数达标，行文通顺。短板为句式单一、词汇基础、细节描写单薄，成长感悟较为浅显，无亮点表达，是典型中档作文，稍加句式升级即可冲刺高分。</w:t>
      </w:r>
    </w:p>
    <w:p>
      <w:pPr>
        <w:spacing w:before="120" w:after="120" w:line="288" w:lineRule="auto"/>
        <w:ind w:left="0"/>
        <w:jc w:val="left"/>
      </w:pPr>
      <w:r>
        <w:rPr>
          <w:rFonts w:ascii="Arial" w:hAnsi="Arial" w:eastAsia="等线" w:cs="Arial"/>
          <w:b/>
          <w:sz w:val="22"/>
        </w:rPr>
        <w:t>习作4（中档9分，85词）</w:t>
      </w:r>
      <w:r>
        <w:rPr>
          <w:rFonts w:ascii="Arial" w:hAnsi="Arial" w:eastAsia="等线" w:cs="Arial"/>
          <w:sz w:val="22"/>
        </w:rPr>
        <w:br w:type="textWrapping"/>
      </w:r>
      <w:r>
        <w:rPr>
          <w:rFonts w:ascii="Arial" w:hAnsi="Arial" w:eastAsia="等线" w:cs="Arial"/>
          <w:sz w:val="22"/>
        </w:rPr>
        <w:t>The sentence “A person who travels far knows more” tells us that exploring the outside world is extremely important for teenagers’ growth.</w:t>
      </w:r>
    </w:p>
    <w:p>
      <w:pPr>
        <w:spacing w:before="120" w:after="120" w:line="288" w:lineRule="auto"/>
        <w:ind w:left="0"/>
        <w:jc w:val="left"/>
      </w:pPr>
      <w:r>
        <w:rPr>
          <w:rFonts w:ascii="Arial" w:hAnsi="Arial" w:eastAsia="等线" w:cs="Arial"/>
          <w:sz w:val="22"/>
        </w:rPr>
        <w:t>Last winter holiday, I traveled to a small quiet town. I met warm-hearted local people and knew their special living customs. These fresh experiences brought me different feelings and new thoughts.</w:t>
      </w:r>
    </w:p>
    <w:p>
      <w:pPr>
        <w:spacing w:before="120" w:after="120" w:line="288" w:lineRule="auto"/>
        <w:ind w:left="0"/>
        <w:jc w:val="left"/>
      </w:pPr>
      <w:r>
        <w:rPr>
          <w:rFonts w:ascii="Arial" w:hAnsi="Arial" w:eastAsia="等线" w:cs="Arial"/>
          <w:sz w:val="22"/>
        </w:rPr>
        <w:t>I believe traveling far can make us more confident and open-minded. It is a simple and effective way to help us grow steadily in daily life.</w:t>
      </w:r>
    </w:p>
    <w:p>
      <w:pPr>
        <w:spacing w:before="120" w:after="120" w:line="288" w:lineRule="auto"/>
        <w:ind w:left="0"/>
        <w:jc w:val="left"/>
      </w:pPr>
      <w:r>
        <w:rPr>
          <w:rFonts w:ascii="Arial" w:hAnsi="Arial" w:eastAsia="等线" w:cs="Arial"/>
          <w:b/>
          <w:sz w:val="22"/>
        </w:rPr>
        <w:t>名师点评</w:t>
      </w:r>
      <w:r>
        <w:rPr>
          <w:rFonts w:ascii="Arial" w:hAnsi="Arial" w:eastAsia="等线" w:cs="Arial"/>
          <w:sz w:val="22"/>
        </w:rPr>
        <w:t>：全文通顺，要点完整，贴合主题，无基础性错误。存在口语化表达较多、语言平淡、无高级句式加持的问题，感悟流于表面，缺乏深度，属于班级主流中档水平。</w:t>
      </w:r>
    </w:p>
    <w:p>
      <w:pPr>
        <w:spacing w:before="320" w:after="120" w:line="288" w:lineRule="auto"/>
        <w:ind w:left="0"/>
        <w:jc w:val="left"/>
        <w:outlineLvl w:val="1"/>
      </w:pPr>
      <w:bookmarkStart w:id="20" w:name="heading_20"/>
      <w:r>
        <w:rPr>
          <w:rFonts w:ascii="Arial" w:hAnsi="Arial" w:eastAsia="等线" w:cs="Arial"/>
          <w:b/>
          <w:sz w:val="32"/>
        </w:rPr>
        <w:t>三、基础档位习作（2篇，5-7分 · 无重复定稿版）</w:t>
      </w:r>
      <w:bookmarkEnd w:id="20"/>
    </w:p>
    <w:p>
      <w:pPr>
        <w:spacing w:before="120" w:after="120" w:line="288" w:lineRule="auto"/>
        <w:ind w:left="0"/>
        <w:jc w:val="left"/>
      </w:pPr>
      <w:r>
        <w:rPr>
          <w:rFonts w:ascii="Arial" w:hAnsi="Arial" w:eastAsia="等线" w:cs="Arial"/>
          <w:b/>
          <w:sz w:val="22"/>
        </w:rPr>
        <w:t>习作5（基础6分，65词）</w:t>
      </w:r>
      <w:r>
        <w:rPr>
          <w:rFonts w:ascii="Arial" w:hAnsi="Arial" w:eastAsia="等线" w:cs="Arial"/>
          <w:sz w:val="22"/>
        </w:rPr>
        <w:br w:type="textWrapping"/>
      </w:r>
      <w:r>
        <w:rPr>
          <w:rFonts w:ascii="Arial" w:hAnsi="Arial" w:eastAsia="等线" w:cs="Arial"/>
          <w:sz w:val="22"/>
        </w:rPr>
        <w:t>A person who travels far knows more. I think this sentence is very meaningful and I like traveling very much.</w:t>
      </w:r>
    </w:p>
    <w:p>
      <w:pPr>
        <w:spacing w:before="120" w:after="120" w:line="288" w:lineRule="auto"/>
        <w:ind w:left="0"/>
        <w:jc w:val="left"/>
      </w:pPr>
      <w:r>
        <w:rPr>
          <w:rFonts w:ascii="Arial" w:hAnsi="Arial" w:eastAsia="等线" w:cs="Arial"/>
          <w:sz w:val="22"/>
        </w:rPr>
        <w:t>I have traveled to many places and seen lots of beautiful scenery in my free time. I always feel happy and relaxed when traveling outside.</w:t>
      </w:r>
    </w:p>
    <w:p>
      <w:pPr>
        <w:spacing w:before="120" w:after="120" w:line="288" w:lineRule="auto"/>
        <w:ind w:left="0"/>
        <w:jc w:val="left"/>
      </w:pPr>
      <w:r>
        <w:rPr>
          <w:rFonts w:ascii="Arial" w:hAnsi="Arial" w:eastAsia="等线" w:cs="Arial"/>
          <w:sz w:val="22"/>
        </w:rPr>
        <w:t>Traveling helps me know more about the world. I will keep traveling to enrich my life in the future.</w:t>
      </w:r>
    </w:p>
    <w:p>
      <w:pPr>
        <w:spacing w:before="120" w:after="120" w:line="288" w:lineRule="auto"/>
        <w:ind w:left="0"/>
        <w:jc w:val="left"/>
      </w:pPr>
      <w:r>
        <w:rPr>
          <w:rFonts w:ascii="Arial" w:hAnsi="Arial" w:eastAsia="等线" w:cs="Arial"/>
          <w:b/>
          <w:sz w:val="22"/>
        </w:rPr>
        <w:t>名师点评</w:t>
      </w:r>
      <w:r>
        <w:rPr>
          <w:rFonts w:ascii="Arial" w:hAnsi="Arial" w:eastAsia="等线" w:cs="Arial"/>
          <w:sz w:val="22"/>
        </w:rPr>
        <w:t>：词数不足80词，内容单薄空洞；缺少具体个人经历细节，成长感悟模糊；句式单一重复，存在表达不规范问题，要点落实不完整，基础性失分明显。</w:t>
      </w:r>
    </w:p>
    <w:p>
      <w:pPr>
        <w:spacing w:before="120" w:after="120" w:line="288" w:lineRule="auto"/>
        <w:ind w:left="0"/>
        <w:jc w:val="left"/>
      </w:pPr>
      <w:r>
        <w:rPr>
          <w:rFonts w:ascii="Arial" w:hAnsi="Arial" w:eastAsia="等线" w:cs="Arial"/>
          <w:b/>
          <w:sz w:val="22"/>
        </w:rPr>
        <w:t>习作6（基础5分，62词）</w:t>
      </w:r>
      <w:r>
        <w:rPr>
          <w:rFonts w:ascii="Arial" w:hAnsi="Arial" w:eastAsia="等线" w:cs="Arial"/>
          <w:sz w:val="22"/>
        </w:rPr>
        <w:br w:type="textWrapping"/>
      </w:r>
      <w:r>
        <w:rPr>
          <w:rFonts w:ascii="Arial" w:hAnsi="Arial" w:eastAsia="等线" w:cs="Arial"/>
          <w:sz w:val="22"/>
        </w:rPr>
        <w:t>This proverb means people can gain more knowledge if they travel far. I like going out to travel in my spare time.</w:t>
      </w:r>
    </w:p>
    <w:p>
      <w:pPr>
        <w:spacing w:before="120" w:after="120" w:line="288" w:lineRule="auto"/>
        <w:ind w:left="0"/>
        <w:jc w:val="left"/>
      </w:pPr>
      <w:r>
        <w:rPr>
          <w:rFonts w:ascii="Arial" w:hAnsi="Arial" w:eastAsia="等线" w:cs="Arial"/>
          <w:sz w:val="22"/>
        </w:rPr>
        <w:t>Last weekend, I went to a nearby park with my friend. We played and enjoyed the beautiful scenery there. It was a wonderful day for me.</w:t>
      </w:r>
    </w:p>
    <w:p>
      <w:pPr>
        <w:spacing w:before="120" w:after="120" w:line="288" w:lineRule="auto"/>
        <w:ind w:left="0"/>
        <w:jc w:val="left"/>
      </w:pPr>
      <w:r>
        <w:rPr>
          <w:rFonts w:ascii="Arial" w:hAnsi="Arial" w:eastAsia="等线" w:cs="Arial"/>
          <w:sz w:val="22"/>
        </w:rPr>
        <w:t>I think traveling is useful for our growth. We should go out more to see the outside world.</w:t>
      </w:r>
    </w:p>
    <w:p>
      <w:pPr>
        <w:spacing w:before="120" w:after="120" w:line="288" w:lineRule="auto"/>
        <w:ind w:left="0"/>
        <w:jc w:val="left"/>
      </w:pPr>
      <w:r>
        <w:rPr>
          <w:rFonts w:ascii="Arial" w:hAnsi="Arial" w:eastAsia="等线" w:cs="Arial"/>
          <w:b/>
          <w:sz w:val="22"/>
        </w:rPr>
        <w:t>名师点评</w:t>
      </w:r>
      <w:r>
        <w:rPr>
          <w:rFonts w:ascii="Arial" w:hAnsi="Arial" w:eastAsia="等线" w:cs="Arial"/>
          <w:sz w:val="22"/>
        </w:rPr>
        <w:t>：词数严重不足，事例过于浅显，与“远行拓识”的谚语主旨贴合度低；表达生硬、句式单一；逻辑薄弱、感悟空洞，存在基础性失分问题，需全面夯实写作框架与基础表达。</w:t>
      </w:r>
    </w:p>
    <w:p>
      <w:pPr>
        <w:spacing w:before="120" w:after="120" w:line="288" w:lineRule="auto"/>
        <w:ind w:left="0"/>
        <w:jc w:val="left"/>
      </w:pPr>
      <w:r>
        <w:rPr>
          <w:rFonts w:ascii="Arial" w:hAnsi="Arial" w:eastAsia="等线" w:cs="Arial"/>
          <w:b/>
          <w:sz w:val="22"/>
        </w:rPr>
        <w:t>【课堂标准高分范文】（92词）</w:t>
      </w:r>
      <w:r>
        <w:rPr>
          <w:rFonts w:ascii="Arial" w:hAnsi="Arial" w:eastAsia="等线" w:cs="Arial"/>
          <w:sz w:val="22"/>
        </w:rPr>
        <w:t>As the old saying goes, “A person who travels far knows more.” It tells us that stepping out of our familiar environment helps us gain new knowledge and broaden our horizons, which plays a vital role in our personal growth.</w:t>
      </w:r>
    </w:p>
    <w:p>
      <w:pPr>
        <w:spacing w:before="120" w:after="120" w:line="288" w:lineRule="auto"/>
        <w:ind w:left="0"/>
        <w:jc w:val="left"/>
      </w:pPr>
      <w:r>
        <w:rPr>
          <w:rFonts w:ascii="Arial" w:hAnsi="Arial" w:eastAsia="等线" w:cs="Arial"/>
          <w:sz w:val="22"/>
        </w:rPr>
        <w:t>Last holiday, I joined a rural study tour. I visited local villages, communicated with kind villagers and experienced simple local lifestyles. These vivid and fresh experiences brought me precious gains that I could never get from textbooks.</w:t>
      </w:r>
    </w:p>
    <w:p>
      <w:pPr>
        <w:spacing w:before="120" w:after="120" w:line="288" w:lineRule="auto"/>
        <w:ind w:left="0"/>
        <w:jc w:val="left"/>
      </w:pPr>
      <w:r>
        <w:rPr>
          <w:rFonts w:ascii="Arial" w:hAnsi="Arial" w:eastAsia="等线" w:cs="Arial"/>
          <w:sz w:val="22"/>
        </w:rPr>
        <w:t>From this meaningful experience, I deeply realize that exploration is the best way to grow. Only by stepping out of our comfort zone and trying new things can we become more open-minded and make steady progress in our life.</w:t>
      </w:r>
    </w:p>
    <w:p>
      <w:pPr>
        <w:spacing w:before="120" w:after="120" w:line="288" w:lineRule="auto"/>
        <w:ind w:left="0"/>
        <w:jc w:val="left"/>
      </w:pPr>
      <w:r>
        <w:rPr>
          <w:rFonts w:ascii="Arial" w:hAnsi="Arial" w:eastAsia="等线" w:cs="Arial"/>
          <w:b/>
          <w:sz w:val="22"/>
        </w:rPr>
        <w:t>范文&amp;高分考点精讲</w:t>
      </w:r>
      <w:r>
        <w:rPr>
          <w:rFonts w:ascii="Arial" w:hAnsi="Arial" w:eastAsia="等线" w:cs="Arial"/>
          <w:sz w:val="22"/>
        </w:rPr>
        <w:t>：全文92词，符合80–100词高考规范，三大要点完整覆盖，逻辑闭环、无语法错误，句式长短错落、衔接自然。</w:t>
      </w:r>
      <w:r>
        <w:rPr>
          <w:rFonts w:ascii="Arial" w:hAnsi="Arial" w:eastAsia="等线" w:cs="Arial"/>
          <w:sz w:val="22"/>
        </w:rPr>
        <w:br w:type="textWrapping"/>
      </w:r>
      <w:r>
        <w:rPr>
          <w:rFonts w:ascii="Arial" w:hAnsi="Arial" w:eastAsia="等线" w:cs="Arial"/>
          <w:b/>
          <w:sz w:val="22"/>
        </w:rPr>
        <w:t>核心高分短语</w:t>
      </w:r>
      <w:r>
        <w:rPr>
          <w:rFonts w:ascii="Arial" w:hAnsi="Arial" w:eastAsia="等线" w:cs="Arial"/>
          <w:sz w:val="22"/>
        </w:rPr>
        <w:t>：①step out of our comfort zone 走出舒适区 ②broaden our horizons 开阔眼界 ③play a vital role in 在……中发挥重要作用</w:t>
      </w:r>
      <w:r>
        <w:rPr>
          <w:rFonts w:ascii="Arial" w:hAnsi="Arial" w:eastAsia="等线" w:cs="Arial"/>
          <w:sz w:val="22"/>
        </w:rPr>
        <w:br w:type="textWrapping"/>
      </w:r>
      <w:r>
        <w:rPr>
          <w:rFonts w:ascii="Arial" w:hAnsi="Arial" w:eastAsia="等线" w:cs="Arial"/>
          <w:b/>
          <w:sz w:val="22"/>
        </w:rPr>
        <w:t>顶级高分句型（可直接仿写背诵）</w:t>
      </w:r>
      <w:r>
        <w:rPr>
          <w:rFonts w:ascii="Arial" w:hAnsi="Arial" w:eastAsia="等线" w:cs="Arial"/>
          <w:sz w:val="22"/>
        </w:rPr>
        <w:t>：</w:t>
      </w:r>
      <w:r>
        <w:rPr>
          <w:rFonts w:ascii="Arial" w:hAnsi="Arial" w:eastAsia="等线" w:cs="Arial"/>
          <w:sz w:val="22"/>
        </w:rPr>
        <w:br w:type="textWrapping"/>
      </w:r>
      <w:r>
        <w:rPr>
          <w:rFonts w:ascii="Arial" w:hAnsi="Arial" w:eastAsia="等线" w:cs="Arial"/>
          <w:sz w:val="22"/>
        </w:rPr>
        <w:t>1. It tells us that... （名言解读万能主句）</w:t>
      </w:r>
      <w:r>
        <w:rPr>
          <w:rFonts w:ascii="Arial" w:hAnsi="Arial" w:eastAsia="等线" w:cs="Arial"/>
          <w:sz w:val="22"/>
        </w:rPr>
        <w:br w:type="textWrapping"/>
      </w:r>
      <w:r>
        <w:rPr>
          <w:rFonts w:ascii="Arial" w:hAnsi="Arial" w:eastAsia="等线" w:cs="Arial"/>
          <w:sz w:val="22"/>
        </w:rPr>
        <w:t>2. ...that I could never get from textbooks （定语从句进阶表达）</w:t>
      </w:r>
      <w:r>
        <w:rPr>
          <w:rFonts w:ascii="Arial" w:hAnsi="Arial" w:eastAsia="等线" w:cs="Arial"/>
          <w:sz w:val="22"/>
        </w:rPr>
        <w:br w:type="textWrapping"/>
      </w:r>
      <w:r>
        <w:rPr>
          <w:rFonts w:ascii="Arial" w:hAnsi="Arial" w:eastAsia="等线" w:cs="Arial"/>
          <w:sz w:val="22"/>
        </w:rPr>
        <w:t>3. Only by doing... can we... （部分倒装高级句型，高考核心拉分句式）</w:t>
      </w:r>
    </w:p>
    <w:sectPr>
      <w:headerReference r:id="rId3"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D28194"/>
    <w:multiLevelType w:val="singleLevel"/>
    <w:tmpl w:val="ADD28194"/>
    <w:lvl w:ilvl="0" w:tentative="0">
      <w:start w:val="1"/>
      <w:numFmt w:val="decimal"/>
      <w:lvlText w:val="%1."/>
      <w:lvlJc w:val="left"/>
      <w:pPr>
        <w:tabs>
          <w:tab w:val="left" w:pos="312"/>
        </w:tabs>
      </w:pPr>
    </w:lvl>
  </w:abstractNum>
  <w:abstractNum w:abstractNumId="1">
    <w:nsid w:val="5D983527"/>
    <w:multiLevelType w:val="singleLevel"/>
    <w:tmpl w:val="5D983527"/>
    <w:lvl w:ilvl="0" w:tentative="0">
      <w:start w:val="1"/>
      <w:numFmt w:val="decimal"/>
      <w:lvlText w:val="%1."/>
      <w:lvlJc w:val="left"/>
      <w:pPr>
        <w:tabs>
          <w:tab w:val="left" w:pos="312"/>
        </w:tabs>
      </w:pPr>
    </w:lvl>
  </w:abstractNum>
  <w:abstractNum w:abstractNumId="2">
    <w:nsid w:val="62119DEE"/>
    <w:multiLevelType w:val="singleLevel"/>
    <w:tmpl w:val="62119DEE"/>
    <w:lvl w:ilvl="0" w:tentative="0">
      <w:start w:val="1"/>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hdrShapeDefaults>
    <o:shapelayout v:ext="edit">
      <o:idmap v:ext="edit" data="2"/>
    </o:shapelayout>
  </w:hdrShapeDefaults>
  <w:compat>
    <w:useFELayout/>
    <w:splitPgBreakAndParaMark/>
    <w:compatSetting w:name="compatibilityMode" w:uri="http://schemas.microsoft.com/office/word" w:val="12"/>
  </w:compat>
  <w:rsids>
    <w:rsidRoot w:val="00000000"/>
    <w:rsid w:val="36240F83"/>
    <w:rsid w:val="50570F05"/>
    <w:rsid w:val="73C024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6736</Words>
  <Characters>10589</Characters>
  <TotalTime>10</TotalTime>
  <ScaleCrop>false</ScaleCrop>
  <LinksUpToDate>false</LinksUpToDate>
  <CharactersWithSpaces>11600</CharactersWithSpaces>
  <Application>WPS Office_11.8.2.7978_F1E327BC-269C-435d-A152-05C5408002CA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2026-08-24T03:32:00Z</dcterms:created>
  <dc:creator>Apache POI</dc:creator>
  <cp:lastModifiedBy>Administrator</cp:lastModifiedBy>
  <dcterms:modified xsi:type="dcterms:W3CDTF">2026-08-27T02:57:53Z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{"Label":"1","ContentProducer":"001191110102MACQD9K64010000","ProduceID":"7677435793719479491","ReservedCode1":"","ContentPropagator":"","PropagateID":"","ReservedCode2":""}</vt:lpwstr>
  </property>
  <property fmtid="{D5CDD505-2E9C-101B-9397-08002B2CF9AE}" pid="3" name="KSOTemplateDocerSaveRecord">
    <vt:lpwstr>eyJoZGlkIjoiNWVkNmYxMzZhMmY4MTE2YTQ5NDMxMTVhNDliYzgxNDUiLCJ1c2VySWQiOiIzOTU2ODc3NDkifQ==</vt:lpwstr>
  </property>
  <property fmtid="{D5CDD505-2E9C-101B-9397-08002B2CF9AE}" pid="4" name="KSOProductBuildVer">
    <vt:lpwstr>2052-11.8.2.7978</vt:lpwstr>
  </property>
  <property fmtid="{D5CDD505-2E9C-101B-9397-08002B2CF9AE}" pid="5" name="ICV">
    <vt:lpwstr>D9EB8369A70644338ACEBE82217143B5_12</vt:lpwstr>
  </property>
</Properties>
</file>